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D54" w:rsidRPr="00723FFD" w:rsidRDefault="00115AB3" w:rsidP="00A5076B">
      <w:pPr>
        <w:widowControl w:val="0"/>
        <w:jc w:val="center"/>
        <w:rPr>
          <w:rFonts w:ascii="Antique Olive" w:eastAsia="Times New Roman" w:hAnsi="Antique Olive"/>
          <w:b/>
          <w:bCs/>
          <w:color w:val="996633"/>
          <w:sz w:val="24"/>
          <w:szCs w:val="24"/>
          <w:lang w:val="en-US" w:eastAsia="de-DE"/>
        </w:rPr>
      </w:pPr>
      <w:bookmarkStart w:id="0" w:name="_MailAutoSig"/>
      <w:r>
        <w:rPr>
          <w:rFonts w:ascii="Antique Olive" w:eastAsia="Times New Roman" w:hAnsi="Antique Olive"/>
          <w:b/>
          <w:bCs/>
          <w:noProof/>
          <w:color w:val="9966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 o:spid="_x0000_s1034" type="#_x0000_t75" alt="http://www.oliocarli.de/%7E/media/Deu/cat/delicato1lt_foto.ashx?20110922T1706465561" style="position:absolute;left:0;text-align:left;margin-left:359.4pt;margin-top:-1.1pt;width:133.95pt;height:281.3pt;z-index:-4;visibility:visible" wrapcoords="8708 461 7982 1613 7982 4146 6047 5989 5080 6680 4596 18889 3628 20732 726 21423 726 21539 21286 21539 21286 21308 20076 20847 18867 20732 17657 18889 17899 7832 17174 6796 16206 5989 13787 4146 13545 2304 13545 806 13303 461 8708 461">
            <v:imagedata r:id="rId5" o:title="delicato1lt_foto"/>
            <w10:wrap type="tight"/>
          </v:shape>
        </w:pict>
      </w:r>
      <w:r w:rsidR="00A04994" w:rsidRPr="00723FFD">
        <w:rPr>
          <w:rFonts w:ascii="Antique Olive" w:eastAsia="Times New Roman" w:hAnsi="Antique Olive"/>
          <w:b/>
          <w:bCs/>
          <w:color w:val="996633"/>
          <w:sz w:val="24"/>
          <w:szCs w:val="24"/>
          <w:lang w:val="en-US" w:eastAsia="de-DE"/>
        </w:rPr>
        <w:t>Olio d´oliva extra vergine</w:t>
      </w:r>
      <w:r w:rsidR="002B619B" w:rsidRPr="00723FFD">
        <w:rPr>
          <w:rFonts w:ascii="Antique Olive" w:eastAsia="Times New Roman" w:hAnsi="Antique Olive"/>
          <w:b/>
          <w:bCs/>
          <w:color w:val="996633"/>
          <w:sz w:val="24"/>
          <w:szCs w:val="24"/>
          <w:lang w:val="en-US" w:eastAsia="de-DE"/>
        </w:rPr>
        <w:t xml:space="preserve"> biologic</w:t>
      </w:r>
      <w:r w:rsidR="00D31EBC" w:rsidRPr="00723FFD">
        <w:rPr>
          <w:rFonts w:ascii="Antique Olive" w:eastAsia="Times New Roman" w:hAnsi="Antique Olive"/>
          <w:b/>
          <w:bCs/>
          <w:color w:val="996633"/>
          <w:sz w:val="24"/>
          <w:szCs w:val="24"/>
          <w:lang w:val="en-US" w:eastAsia="de-DE"/>
        </w:rPr>
        <w:t>o</w:t>
      </w:r>
      <w:r w:rsidR="00A04994" w:rsidRPr="00723FFD">
        <w:rPr>
          <w:rFonts w:ascii="Antique Olive" w:eastAsia="Times New Roman" w:hAnsi="Antique Olive"/>
          <w:b/>
          <w:bCs/>
          <w:color w:val="996633"/>
          <w:sz w:val="24"/>
          <w:szCs w:val="24"/>
          <w:lang w:val="en-US" w:eastAsia="de-DE"/>
        </w:rPr>
        <w:t xml:space="preserve">  /  N</w:t>
      </w:r>
      <w:r w:rsidR="0023178E" w:rsidRPr="00723FFD">
        <w:rPr>
          <w:rFonts w:ascii="Antique Olive" w:eastAsia="Times New Roman" w:hAnsi="Antique Olive"/>
          <w:b/>
          <w:bCs/>
          <w:color w:val="996633"/>
          <w:sz w:val="24"/>
          <w:szCs w:val="24"/>
          <w:lang w:val="en-US" w:eastAsia="de-DE"/>
        </w:rPr>
        <w:t>atives B</w:t>
      </w:r>
      <w:r w:rsidR="00BB1702" w:rsidRPr="00723FFD">
        <w:rPr>
          <w:rFonts w:ascii="Antique Olive" w:eastAsia="Times New Roman" w:hAnsi="Antique Olive"/>
          <w:b/>
          <w:bCs/>
          <w:color w:val="996633"/>
          <w:sz w:val="24"/>
          <w:szCs w:val="24"/>
          <w:lang w:val="en-US" w:eastAsia="de-DE"/>
        </w:rPr>
        <w:t>IO</w:t>
      </w:r>
      <w:r w:rsidR="008B2C48" w:rsidRPr="00723FFD">
        <w:rPr>
          <w:rFonts w:ascii="Antique Olive" w:eastAsia="Times New Roman" w:hAnsi="Antique Olive"/>
          <w:b/>
          <w:bCs/>
          <w:color w:val="996633"/>
          <w:sz w:val="24"/>
          <w:szCs w:val="24"/>
          <w:lang w:val="en-US" w:eastAsia="de-DE"/>
        </w:rPr>
        <w:t>-</w:t>
      </w:r>
      <w:r w:rsidR="0023178E" w:rsidRPr="00723FFD">
        <w:rPr>
          <w:rFonts w:ascii="Antique Olive" w:eastAsia="Times New Roman" w:hAnsi="Antique Olive"/>
          <w:b/>
          <w:bCs/>
          <w:color w:val="996633"/>
          <w:sz w:val="24"/>
          <w:szCs w:val="24"/>
          <w:lang w:val="en-US" w:eastAsia="de-DE"/>
        </w:rPr>
        <w:t xml:space="preserve">Olivenöl extra </w:t>
      </w:r>
      <w:r w:rsidR="00A04994" w:rsidRPr="00723FFD">
        <w:rPr>
          <w:rFonts w:ascii="Antique Olive" w:eastAsia="Times New Roman" w:hAnsi="Antique Olive"/>
          <w:b/>
          <w:bCs/>
          <w:color w:val="996633"/>
          <w:sz w:val="24"/>
          <w:szCs w:val="24"/>
          <w:lang w:val="en-US" w:eastAsia="de-DE"/>
        </w:rPr>
        <w:br/>
      </w:r>
    </w:p>
    <w:p w:rsidR="008822B7" w:rsidRDefault="00EE32CD" w:rsidP="00A04994">
      <w:pPr>
        <w:widowControl w:val="0"/>
        <w:rPr>
          <w:rFonts w:ascii="Antique Olive" w:eastAsia="Times New Roman" w:hAnsi="Antique Olive"/>
          <w:color w:val="006600"/>
          <w:lang w:eastAsia="de-DE"/>
        </w:rPr>
      </w:pPr>
      <w:r>
        <w:rPr>
          <w:rFonts w:ascii="Antique Olive" w:eastAsia="Times New Roman" w:hAnsi="Antique Olive"/>
          <w:b/>
          <w:bCs/>
          <w:color w:val="006600"/>
          <w:lang w:eastAsia="de-DE"/>
        </w:rPr>
        <w:t>Qualitätsb</w:t>
      </w:r>
      <w:r w:rsidR="00A04994" w:rsidRPr="008822B7">
        <w:rPr>
          <w:rFonts w:ascii="Antique Olive" w:eastAsia="Times New Roman" w:hAnsi="Antique Olive"/>
          <w:b/>
          <w:bCs/>
          <w:color w:val="006600"/>
          <w:lang w:eastAsia="de-DE"/>
        </w:rPr>
        <w:t>ezeichnung:</w:t>
      </w:r>
      <w:r w:rsidR="00A04994" w:rsidRPr="008822B7">
        <w:rPr>
          <w:rFonts w:ascii="Antique Olive" w:eastAsia="Times New Roman" w:hAnsi="Antique Olive"/>
          <w:color w:val="006600"/>
          <w:lang w:eastAsia="de-DE"/>
        </w:rPr>
        <w:t xml:space="preserve"> </w:t>
      </w:r>
      <w:r w:rsidR="00A04994" w:rsidRPr="008822B7">
        <w:rPr>
          <w:rFonts w:ascii="Antique Olive" w:eastAsia="Times New Roman" w:hAnsi="Antique Olive"/>
          <w:color w:val="006600"/>
          <w:lang w:eastAsia="de-DE"/>
        </w:rPr>
        <w:tab/>
      </w:r>
      <w:r w:rsidR="008822B7">
        <w:rPr>
          <w:rFonts w:ascii="Antique Olive" w:eastAsia="Times New Roman" w:hAnsi="Antique Olive"/>
          <w:color w:val="006600"/>
          <w:lang w:eastAsia="de-DE"/>
        </w:rPr>
        <w:tab/>
      </w:r>
      <w:bookmarkStart w:id="1" w:name="_Hlk53508974"/>
      <w:r w:rsidR="00A04994" w:rsidRPr="008822B7">
        <w:rPr>
          <w:rFonts w:ascii="Antique Olive" w:eastAsia="Times New Roman" w:hAnsi="Antique Olive"/>
          <w:color w:val="006600"/>
          <w:lang w:eastAsia="de-DE"/>
        </w:rPr>
        <w:t>Natives B</w:t>
      </w:r>
      <w:r w:rsidR="00BB1702">
        <w:rPr>
          <w:rFonts w:ascii="Antique Olive" w:eastAsia="Times New Roman" w:hAnsi="Antique Olive"/>
          <w:color w:val="006600"/>
          <w:lang w:eastAsia="de-DE"/>
        </w:rPr>
        <w:t>IO</w:t>
      </w:r>
      <w:r w:rsidR="008B2C48" w:rsidRPr="008822B7">
        <w:rPr>
          <w:rFonts w:ascii="Antique Olive" w:eastAsia="Times New Roman" w:hAnsi="Antique Olive"/>
          <w:color w:val="006600"/>
          <w:lang w:eastAsia="de-DE"/>
        </w:rPr>
        <w:t>-</w:t>
      </w:r>
      <w:r w:rsidR="00A04994" w:rsidRPr="008822B7">
        <w:rPr>
          <w:rFonts w:ascii="Antique Olive" w:eastAsia="Times New Roman" w:hAnsi="Antique Olive"/>
          <w:color w:val="006600"/>
          <w:lang w:eastAsia="de-DE"/>
        </w:rPr>
        <w:t>Olivenöl extra</w:t>
      </w:r>
      <w:r w:rsidR="002950BB">
        <w:rPr>
          <w:rFonts w:ascii="Antique Olive" w:eastAsia="Times New Roman" w:hAnsi="Antique Olive"/>
          <w:color w:val="006600"/>
          <w:lang w:eastAsia="de-DE"/>
        </w:rPr>
        <w:t>,</w:t>
      </w:r>
      <w:r w:rsidR="00A04994" w:rsidRPr="008822B7">
        <w:rPr>
          <w:rFonts w:ascii="Antique Olive" w:eastAsia="Times New Roman" w:hAnsi="Antique Olive"/>
          <w:color w:val="006600"/>
          <w:lang w:eastAsia="de-DE"/>
        </w:rPr>
        <w:t xml:space="preserve"> ausschließlich</w:t>
      </w:r>
      <w:bookmarkEnd w:id="1"/>
    </w:p>
    <w:p w:rsidR="00A04994" w:rsidRPr="008822B7" w:rsidRDefault="008822B7" w:rsidP="00A04994">
      <w:pPr>
        <w:widowControl w:val="0"/>
        <w:rPr>
          <w:rFonts w:ascii="Antique Olive" w:eastAsia="Times New Roman" w:hAnsi="Antique Olive"/>
          <w:color w:val="006600"/>
          <w:lang w:eastAsia="de-DE"/>
        </w:rPr>
      </w:pPr>
      <w:r>
        <w:rPr>
          <w:rFonts w:ascii="Antique Olive" w:eastAsia="Times New Roman" w:hAnsi="Antique Olive"/>
          <w:color w:val="006600"/>
          <w:lang w:eastAsia="de-DE"/>
        </w:rPr>
        <w:tab/>
      </w:r>
      <w:r>
        <w:rPr>
          <w:rFonts w:ascii="Antique Olive" w:eastAsia="Times New Roman" w:hAnsi="Antique Olive"/>
          <w:color w:val="006600"/>
          <w:lang w:eastAsia="de-DE"/>
        </w:rPr>
        <w:tab/>
      </w:r>
      <w:r>
        <w:rPr>
          <w:rFonts w:ascii="Antique Olive" w:eastAsia="Times New Roman" w:hAnsi="Antique Olive"/>
          <w:color w:val="006600"/>
          <w:lang w:eastAsia="de-DE"/>
        </w:rPr>
        <w:tab/>
      </w:r>
      <w:r>
        <w:rPr>
          <w:rFonts w:ascii="Antique Olive" w:eastAsia="Times New Roman" w:hAnsi="Antique Olive"/>
          <w:color w:val="006600"/>
          <w:lang w:eastAsia="de-DE"/>
        </w:rPr>
        <w:tab/>
        <w:t xml:space="preserve">mit </w:t>
      </w:r>
      <w:r w:rsidR="00A04994" w:rsidRPr="008822B7">
        <w:rPr>
          <w:rFonts w:ascii="Antique Olive" w:eastAsia="Times New Roman" w:hAnsi="Antique Olive"/>
          <w:color w:val="006600"/>
          <w:lang w:eastAsia="de-DE"/>
        </w:rPr>
        <w:t>mechanischen Verfahren</w:t>
      </w:r>
      <w:r>
        <w:rPr>
          <w:rFonts w:ascii="Antique Olive" w:eastAsia="Times New Roman" w:hAnsi="Antique Olive"/>
          <w:color w:val="006600"/>
          <w:lang w:eastAsia="de-DE"/>
        </w:rPr>
        <w:t xml:space="preserve"> </w:t>
      </w:r>
      <w:r w:rsidR="00AB4ED6" w:rsidRPr="008822B7">
        <w:rPr>
          <w:rFonts w:ascii="Antique Olive" w:eastAsia="Times New Roman" w:hAnsi="Antique Olive"/>
          <w:color w:val="006600"/>
          <w:lang w:eastAsia="de-DE"/>
        </w:rPr>
        <w:t>gewonnen</w:t>
      </w:r>
      <w:r w:rsidR="00A04994" w:rsidRPr="008822B7">
        <w:rPr>
          <w:rFonts w:ascii="Antique Olive" w:eastAsia="Times New Roman" w:hAnsi="Antique Olive"/>
          <w:color w:val="006600"/>
          <w:lang w:eastAsia="de-DE"/>
        </w:rPr>
        <w:t>.</w:t>
      </w:r>
      <w:r w:rsidR="00EF35C1" w:rsidRPr="008822B7">
        <w:rPr>
          <w:rFonts w:ascii="Antique Olive" w:eastAsia="Times New Roman" w:hAnsi="Antique Olive"/>
          <w:color w:val="006600"/>
          <w:lang w:eastAsia="de-DE"/>
        </w:rPr>
        <w:t xml:space="preserve"> </w:t>
      </w:r>
    </w:p>
    <w:p w:rsidR="00EA614B" w:rsidRPr="003A6A93" w:rsidRDefault="00EA614B" w:rsidP="00A04994">
      <w:pPr>
        <w:widowControl w:val="0"/>
        <w:rPr>
          <w:rFonts w:ascii="Antique Olive" w:eastAsia="Times New Roman" w:hAnsi="Antique Olive"/>
          <w:b/>
          <w:bCs/>
          <w:color w:val="006600"/>
          <w:sz w:val="12"/>
          <w:szCs w:val="12"/>
          <w:lang w:eastAsia="de-DE"/>
        </w:rPr>
      </w:pPr>
    </w:p>
    <w:p w:rsidR="00BE24FB" w:rsidRPr="003A6A93" w:rsidRDefault="00380E3B" w:rsidP="00A04994">
      <w:pPr>
        <w:widowControl w:val="0"/>
        <w:rPr>
          <w:rFonts w:ascii="Antique Olive" w:eastAsia="Times New Roman" w:hAnsi="Antique Olive"/>
          <w:b/>
          <w:bCs/>
          <w:color w:val="006600"/>
          <w:sz w:val="12"/>
          <w:szCs w:val="12"/>
          <w:lang w:eastAsia="de-DE"/>
        </w:rPr>
      </w:pPr>
      <w:r w:rsidRPr="008822B7">
        <w:rPr>
          <w:rFonts w:ascii="Antique Olive" w:eastAsia="Times New Roman" w:hAnsi="Antique Olive"/>
          <w:b/>
          <w:bCs/>
          <w:color w:val="006600"/>
          <w:lang w:eastAsia="de-DE"/>
        </w:rPr>
        <w:t>Land/</w:t>
      </w:r>
      <w:r w:rsidR="00A04994" w:rsidRPr="008822B7">
        <w:rPr>
          <w:rFonts w:ascii="Antique Olive" w:eastAsia="Times New Roman" w:hAnsi="Antique Olive"/>
          <w:b/>
          <w:bCs/>
          <w:color w:val="006600"/>
          <w:lang w:eastAsia="de-DE"/>
        </w:rPr>
        <w:t>Anbauregion:</w:t>
      </w:r>
      <w:r w:rsidRPr="008822B7">
        <w:rPr>
          <w:rFonts w:ascii="Antique Olive" w:eastAsia="Times New Roman" w:hAnsi="Antique Olive"/>
          <w:b/>
          <w:bCs/>
          <w:color w:val="006600"/>
          <w:lang w:eastAsia="de-DE"/>
        </w:rPr>
        <w:tab/>
      </w:r>
      <w:r w:rsidR="00C13666">
        <w:rPr>
          <w:rFonts w:ascii="Antique Olive" w:eastAsia="Times New Roman" w:hAnsi="Antique Olive"/>
          <w:b/>
          <w:bCs/>
          <w:color w:val="006600"/>
          <w:lang w:eastAsia="de-DE"/>
        </w:rPr>
        <w:tab/>
      </w:r>
      <w:r w:rsidRPr="008822B7">
        <w:rPr>
          <w:rFonts w:ascii="Antique Olive" w:eastAsia="Times New Roman" w:hAnsi="Antique Olive"/>
          <w:color w:val="006600"/>
          <w:lang w:eastAsia="de-DE"/>
        </w:rPr>
        <w:t>Italien, Apulien</w:t>
      </w:r>
      <w:r w:rsidR="007D7AFC">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 xml:space="preserve"> Region </w:t>
      </w:r>
      <w:r w:rsidR="00EF35C1" w:rsidRPr="008822B7">
        <w:rPr>
          <w:rFonts w:ascii="Antique Olive" w:eastAsia="Times New Roman" w:hAnsi="Antique Olive"/>
          <w:color w:val="006600"/>
          <w:lang w:eastAsia="de-DE"/>
        </w:rPr>
        <w:t>Salento</w:t>
      </w:r>
      <w:r w:rsidR="00A04994" w:rsidRPr="008822B7">
        <w:rPr>
          <w:rFonts w:ascii="Antique Olive" w:eastAsia="Times New Roman" w:hAnsi="Antique Olive"/>
          <w:color w:val="006600"/>
          <w:lang w:eastAsia="de-DE"/>
        </w:rPr>
        <w:t xml:space="preserve"> </w:t>
      </w:r>
      <w:r w:rsidR="00A04994" w:rsidRPr="008822B7">
        <w:rPr>
          <w:rFonts w:ascii="Antique Olive" w:eastAsia="Times New Roman" w:hAnsi="Antique Olive"/>
          <w:color w:val="006600"/>
          <w:lang w:eastAsia="de-DE"/>
        </w:rPr>
        <w:tab/>
      </w:r>
      <w:r w:rsidR="00A04994" w:rsidRPr="008822B7">
        <w:rPr>
          <w:rFonts w:ascii="Antique Olive" w:eastAsia="Times New Roman" w:hAnsi="Antique Olive"/>
          <w:color w:val="006600"/>
          <w:lang w:eastAsia="de-DE"/>
        </w:rPr>
        <w:br/>
      </w:r>
    </w:p>
    <w:p w:rsidR="00380E3B" w:rsidRPr="008822B7" w:rsidRDefault="00A04994" w:rsidP="00A04994">
      <w:pPr>
        <w:widowControl w:val="0"/>
        <w:rPr>
          <w:rFonts w:ascii="Antique Olive" w:eastAsia="Times New Roman" w:hAnsi="Antique Olive"/>
          <w:color w:val="006600"/>
          <w:lang w:eastAsia="de-DE"/>
        </w:rPr>
      </w:pPr>
      <w:r w:rsidRPr="008822B7">
        <w:rPr>
          <w:rFonts w:ascii="Antique Olive" w:eastAsia="Times New Roman" w:hAnsi="Antique Olive"/>
          <w:b/>
          <w:bCs/>
          <w:color w:val="006600"/>
          <w:lang w:eastAsia="de-DE"/>
        </w:rPr>
        <w:t>Erntejahr:</w:t>
      </w:r>
      <w:r w:rsidRPr="008822B7">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ab/>
      </w:r>
      <w:r w:rsidRPr="008822B7">
        <w:rPr>
          <w:rFonts w:ascii="Antique Olive" w:eastAsia="Times New Roman" w:hAnsi="Antique Olive"/>
          <w:color w:val="006600"/>
          <w:lang w:eastAsia="de-DE"/>
        </w:rPr>
        <w:tab/>
      </w:r>
      <w:r w:rsidR="008822B7">
        <w:rPr>
          <w:rFonts w:ascii="Antique Olive" w:eastAsia="Times New Roman" w:hAnsi="Antique Olive"/>
          <w:color w:val="006600"/>
          <w:lang w:eastAsia="de-DE"/>
        </w:rPr>
        <w:tab/>
      </w:r>
      <w:r w:rsidRPr="008822B7">
        <w:rPr>
          <w:rFonts w:ascii="Antique Olive" w:eastAsia="Times New Roman" w:hAnsi="Antique Olive"/>
          <w:color w:val="006600"/>
          <w:lang w:eastAsia="de-DE"/>
        </w:rPr>
        <w:t>20</w:t>
      </w:r>
      <w:r w:rsidR="008967E2">
        <w:rPr>
          <w:rFonts w:ascii="Antique Olive" w:eastAsia="Times New Roman" w:hAnsi="Antique Olive"/>
          <w:color w:val="006600"/>
          <w:lang w:eastAsia="de-DE"/>
        </w:rPr>
        <w:t>2</w:t>
      </w:r>
      <w:r w:rsidR="0037026F">
        <w:rPr>
          <w:rFonts w:ascii="Antique Olive" w:eastAsia="Times New Roman" w:hAnsi="Antique Olive"/>
          <w:color w:val="006600"/>
          <w:lang w:eastAsia="de-DE"/>
        </w:rPr>
        <w:t>5</w:t>
      </w:r>
      <w:r w:rsidRPr="008822B7">
        <w:rPr>
          <w:rFonts w:ascii="Antique Olive" w:eastAsia="Times New Roman" w:hAnsi="Antique Olive"/>
          <w:color w:val="006600"/>
          <w:lang w:eastAsia="de-DE"/>
        </w:rPr>
        <w:t>/20</w:t>
      </w:r>
      <w:r w:rsidR="002950BB">
        <w:rPr>
          <w:rFonts w:ascii="Antique Olive" w:eastAsia="Times New Roman" w:hAnsi="Antique Olive"/>
          <w:color w:val="006600"/>
          <w:lang w:eastAsia="de-DE"/>
        </w:rPr>
        <w:t>2</w:t>
      </w:r>
      <w:r w:rsidR="0037026F">
        <w:rPr>
          <w:rFonts w:ascii="Antique Olive" w:eastAsia="Times New Roman" w:hAnsi="Antique Olive"/>
          <w:color w:val="006600"/>
          <w:lang w:eastAsia="de-DE"/>
        </w:rPr>
        <w:t>6</w:t>
      </w:r>
    </w:p>
    <w:p w:rsidR="00BE24FB" w:rsidRPr="003A6A93" w:rsidRDefault="00115AB3" w:rsidP="00A04994">
      <w:pPr>
        <w:widowControl w:val="0"/>
        <w:rPr>
          <w:rFonts w:ascii="Antique Olive" w:eastAsia="Times New Roman" w:hAnsi="Antique Olive"/>
          <w:b/>
          <w:bCs/>
          <w:color w:val="006600"/>
          <w:sz w:val="12"/>
          <w:szCs w:val="12"/>
          <w:lang w:eastAsia="de-DE"/>
        </w:rPr>
      </w:pPr>
      <w:r>
        <w:rPr>
          <w:rFonts w:ascii="Antique Olive" w:eastAsia="Times New Roman" w:hAnsi="Antique Olive"/>
          <w:noProof/>
          <w:color w:val="006600"/>
          <w:sz w:val="12"/>
          <w:szCs w:val="12"/>
        </w:rPr>
        <w:pict>
          <v:shape id="ecx_x0000_i1025" o:spid="_x0000_s1033" type="#_x0000_t75" alt="cid:2C3EF48F-BF1D-47BA-8F9B-D37DCF6B21EB" style="position:absolute;margin-left:392.05pt;margin-top:13.7pt;width:73.65pt;height:82.85pt;z-index:-3;visibility:visible" wrapcoords="8358 0 6159 391 1760 4302 1760 6257 0 7821 0 21118 440 21118 20236 21118 21116 21118 21556 20336 21556 9386 20676 7821 18477 6257 18916 4693 14957 391 12758 0 8358 0">
            <v:imagedata r:id="rId6" o:title="2C3EF48F-BF1D-47BA-8F9B-D37DCF6B21EB"/>
            <w10:wrap type="tight"/>
          </v:shape>
        </w:pict>
      </w:r>
      <w:r w:rsidR="00A04994" w:rsidRPr="003A6A93">
        <w:rPr>
          <w:rFonts w:ascii="Antique Olive" w:eastAsia="Times New Roman" w:hAnsi="Antique Olive"/>
          <w:color w:val="006600"/>
          <w:sz w:val="12"/>
          <w:szCs w:val="12"/>
          <w:lang w:eastAsia="de-DE"/>
        </w:rPr>
        <w:br/>
      </w:r>
      <w:r w:rsidR="00A04994" w:rsidRPr="008822B7">
        <w:rPr>
          <w:rFonts w:ascii="Antique Olive" w:eastAsia="Times New Roman" w:hAnsi="Antique Olive"/>
          <w:b/>
          <w:bCs/>
          <w:color w:val="006600"/>
          <w:lang w:eastAsia="de-DE"/>
        </w:rPr>
        <w:t>Baumbestand:</w:t>
      </w:r>
      <w:r w:rsidR="00A04994" w:rsidRPr="008822B7">
        <w:rPr>
          <w:rFonts w:ascii="Antique Olive" w:eastAsia="Times New Roman" w:hAnsi="Antique Olive"/>
          <w:color w:val="006600"/>
          <w:lang w:eastAsia="de-DE"/>
        </w:rPr>
        <w:t xml:space="preserve"> </w:t>
      </w:r>
      <w:r w:rsidR="007063A4" w:rsidRPr="008822B7">
        <w:rPr>
          <w:rFonts w:ascii="Antique Olive" w:eastAsia="Times New Roman" w:hAnsi="Antique Olive"/>
          <w:color w:val="006600"/>
          <w:lang w:eastAsia="de-DE"/>
        </w:rPr>
        <w:tab/>
      </w:r>
      <w:r w:rsidR="008822B7">
        <w:rPr>
          <w:rFonts w:ascii="Antique Olive" w:eastAsia="Times New Roman" w:hAnsi="Antique Olive"/>
          <w:color w:val="006600"/>
          <w:lang w:eastAsia="de-DE"/>
        </w:rPr>
        <w:tab/>
      </w:r>
      <w:r w:rsidR="00C13666">
        <w:rPr>
          <w:rFonts w:ascii="Antique Olive" w:eastAsia="Times New Roman" w:hAnsi="Antique Olive"/>
          <w:color w:val="006600"/>
          <w:lang w:eastAsia="de-DE"/>
        </w:rPr>
        <w:tab/>
      </w:r>
      <w:r w:rsidR="001135E2">
        <w:rPr>
          <w:rFonts w:ascii="Antique Olive" w:eastAsia="Times New Roman" w:hAnsi="Antique Olive"/>
          <w:color w:val="006600"/>
          <w:lang w:eastAsia="de-DE"/>
        </w:rPr>
        <w:t>412</w:t>
      </w:r>
      <w:r w:rsidR="00AC013B" w:rsidRPr="008822B7">
        <w:rPr>
          <w:rFonts w:ascii="Antique Olive" w:eastAsia="Times New Roman" w:hAnsi="Antique Olive"/>
          <w:color w:val="006600"/>
          <w:lang w:eastAsia="de-DE"/>
        </w:rPr>
        <w:t xml:space="preserve"> / </w:t>
      </w:r>
      <w:r w:rsidR="008419BE">
        <w:rPr>
          <w:rFonts w:ascii="Antique Olive" w:eastAsia="Times New Roman" w:hAnsi="Antique Olive"/>
          <w:color w:val="006600"/>
          <w:lang w:eastAsia="de-DE"/>
        </w:rPr>
        <w:t>Lebensjahre</w:t>
      </w:r>
      <w:r w:rsidR="00FE1A30" w:rsidRPr="008822B7">
        <w:rPr>
          <w:rFonts w:ascii="Antique Olive" w:eastAsia="Times New Roman" w:hAnsi="Antique Olive"/>
          <w:color w:val="006600"/>
          <w:lang w:eastAsia="de-DE"/>
        </w:rPr>
        <w:t xml:space="preserve">: </w:t>
      </w:r>
      <w:r w:rsidR="008419BE">
        <w:rPr>
          <w:rFonts w:ascii="Antique Olive" w:eastAsia="Times New Roman" w:hAnsi="Antique Olive"/>
          <w:color w:val="006600"/>
          <w:lang w:eastAsia="de-DE"/>
        </w:rPr>
        <w:t xml:space="preserve">ca. </w:t>
      </w:r>
      <w:r w:rsidR="0088770B">
        <w:rPr>
          <w:rFonts w:ascii="Antique Olive" w:eastAsia="Times New Roman" w:hAnsi="Antique Olive"/>
          <w:color w:val="006600"/>
          <w:lang w:eastAsia="de-DE"/>
        </w:rPr>
        <w:t>9</w:t>
      </w:r>
      <w:r w:rsidR="00AC013B" w:rsidRPr="008822B7">
        <w:rPr>
          <w:rFonts w:ascii="Antique Olive" w:eastAsia="Times New Roman" w:hAnsi="Antique Olive"/>
          <w:color w:val="006600"/>
          <w:lang w:eastAsia="de-DE"/>
        </w:rPr>
        <w:t xml:space="preserve">0 </w:t>
      </w:r>
      <w:r w:rsidR="00730CB2">
        <w:rPr>
          <w:rFonts w:ascii="Antique Olive" w:eastAsia="Times New Roman" w:hAnsi="Antique Olive"/>
          <w:color w:val="006600"/>
          <w:lang w:eastAsia="de-DE"/>
        </w:rPr>
        <w:t xml:space="preserve">Jahre </w:t>
      </w:r>
      <w:r w:rsidR="001C43FF">
        <w:rPr>
          <w:rFonts w:ascii="Antique Olive" w:eastAsia="Times New Roman" w:hAnsi="Antique Olive"/>
          <w:color w:val="006600"/>
          <w:lang w:eastAsia="de-DE"/>
        </w:rPr>
        <w:t>–</w:t>
      </w:r>
      <w:r w:rsidR="00AC013B" w:rsidRPr="008822B7">
        <w:rPr>
          <w:rFonts w:ascii="Antique Olive" w:eastAsia="Times New Roman" w:hAnsi="Antique Olive"/>
          <w:color w:val="006600"/>
          <w:lang w:eastAsia="de-DE"/>
        </w:rPr>
        <w:t xml:space="preserve"> ca.</w:t>
      </w:r>
      <w:r w:rsidR="006F4DA4">
        <w:rPr>
          <w:rFonts w:ascii="Antique Olive" w:eastAsia="Times New Roman" w:hAnsi="Antique Olive"/>
          <w:color w:val="006600"/>
          <w:lang w:eastAsia="de-DE"/>
        </w:rPr>
        <w:t xml:space="preserve"> </w:t>
      </w:r>
      <w:r w:rsidR="001135E2">
        <w:rPr>
          <w:rFonts w:ascii="Antique Olive" w:eastAsia="Times New Roman" w:hAnsi="Antique Olive"/>
          <w:color w:val="006600"/>
          <w:lang w:eastAsia="de-DE"/>
        </w:rPr>
        <w:t>6</w:t>
      </w:r>
      <w:r w:rsidR="00AC013B" w:rsidRPr="008822B7">
        <w:rPr>
          <w:rFonts w:ascii="Antique Olive" w:eastAsia="Times New Roman" w:hAnsi="Antique Olive"/>
          <w:color w:val="006600"/>
          <w:lang w:eastAsia="de-DE"/>
        </w:rPr>
        <w:t>00</w:t>
      </w:r>
      <w:r w:rsidR="008822B7">
        <w:rPr>
          <w:rFonts w:ascii="Antique Olive" w:eastAsia="Times New Roman" w:hAnsi="Antique Olive"/>
          <w:color w:val="006600"/>
          <w:lang w:eastAsia="de-DE"/>
        </w:rPr>
        <w:t xml:space="preserve"> </w:t>
      </w:r>
      <w:r w:rsidR="00AC013B" w:rsidRPr="008822B7">
        <w:rPr>
          <w:rFonts w:ascii="Antique Olive" w:eastAsia="Times New Roman" w:hAnsi="Antique Olive"/>
          <w:color w:val="006600"/>
          <w:lang w:eastAsia="de-DE"/>
        </w:rPr>
        <w:t>Jahre</w:t>
      </w:r>
      <w:r w:rsidR="00A04994" w:rsidRPr="008822B7">
        <w:rPr>
          <w:rFonts w:ascii="Antique Olive" w:eastAsia="Times New Roman" w:hAnsi="Antique Olive"/>
          <w:color w:val="006600"/>
          <w:lang w:eastAsia="de-DE"/>
        </w:rPr>
        <w:br/>
      </w:r>
    </w:p>
    <w:p w:rsidR="00BE24FB" w:rsidRPr="003A6A93" w:rsidRDefault="00A04994" w:rsidP="00A04994">
      <w:pPr>
        <w:widowControl w:val="0"/>
        <w:rPr>
          <w:rFonts w:ascii="Antique Olive" w:eastAsia="Times New Roman" w:hAnsi="Antique Olive"/>
          <w:b/>
          <w:bCs/>
          <w:color w:val="006600"/>
          <w:sz w:val="12"/>
          <w:szCs w:val="12"/>
          <w:lang w:eastAsia="de-DE"/>
        </w:rPr>
      </w:pPr>
      <w:r w:rsidRPr="008822B7">
        <w:rPr>
          <w:rFonts w:ascii="Antique Olive" w:eastAsia="Times New Roman" w:hAnsi="Antique Olive"/>
          <w:b/>
          <w:bCs/>
          <w:color w:val="006600"/>
          <w:lang w:eastAsia="de-DE"/>
        </w:rPr>
        <w:t>Ernteart:</w:t>
      </w:r>
      <w:r w:rsidRPr="008822B7">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ab/>
      </w:r>
      <w:r w:rsidRPr="008822B7">
        <w:rPr>
          <w:rFonts w:ascii="Antique Olive" w:eastAsia="Times New Roman" w:hAnsi="Antique Olive"/>
          <w:color w:val="006600"/>
          <w:lang w:eastAsia="de-DE"/>
        </w:rPr>
        <w:tab/>
      </w:r>
      <w:r w:rsidR="008822B7">
        <w:rPr>
          <w:rFonts w:ascii="Antique Olive" w:eastAsia="Times New Roman" w:hAnsi="Antique Olive"/>
          <w:color w:val="006600"/>
          <w:lang w:eastAsia="de-DE"/>
        </w:rPr>
        <w:tab/>
      </w:r>
      <w:r w:rsidRPr="008822B7">
        <w:rPr>
          <w:rFonts w:ascii="Antique Olive" w:eastAsia="Times New Roman" w:hAnsi="Antique Olive"/>
          <w:color w:val="006600"/>
          <w:lang w:eastAsia="de-DE"/>
        </w:rPr>
        <w:t xml:space="preserve">ausschließlich </w:t>
      </w:r>
      <w:r w:rsidR="00B97024">
        <w:rPr>
          <w:rFonts w:ascii="Antique Olive" w:eastAsia="Times New Roman" w:hAnsi="Antique Olive"/>
          <w:color w:val="006600"/>
          <w:lang w:eastAsia="de-DE"/>
        </w:rPr>
        <w:t xml:space="preserve">per </w:t>
      </w:r>
      <w:r w:rsidRPr="008822B7">
        <w:rPr>
          <w:rFonts w:ascii="Antique Olive" w:eastAsia="Times New Roman" w:hAnsi="Antique Olive"/>
          <w:color w:val="006600"/>
          <w:lang w:eastAsia="de-DE"/>
        </w:rPr>
        <w:t>Hand</w:t>
      </w:r>
      <w:r w:rsidR="00B97024">
        <w:rPr>
          <w:rFonts w:ascii="Antique Olive" w:eastAsia="Times New Roman" w:hAnsi="Antique Olive"/>
          <w:color w:val="006600"/>
          <w:lang w:eastAsia="de-DE"/>
        </w:rPr>
        <w:t xml:space="preserve"> / Kamm &amp; Netz</w:t>
      </w:r>
      <w:r w:rsidRPr="008822B7">
        <w:rPr>
          <w:rFonts w:ascii="Antique Olive" w:eastAsia="Times New Roman" w:hAnsi="Antique Olive"/>
          <w:color w:val="006600"/>
          <w:lang w:eastAsia="de-DE"/>
        </w:rPr>
        <w:br/>
      </w:r>
    </w:p>
    <w:p w:rsidR="008822B7" w:rsidRPr="003971FF" w:rsidRDefault="00A04994" w:rsidP="00A04994">
      <w:pPr>
        <w:widowControl w:val="0"/>
        <w:rPr>
          <w:rFonts w:ascii="Antique Olive" w:eastAsia="Times New Roman" w:hAnsi="Antique Olive"/>
          <w:color w:val="006600"/>
          <w:lang w:val="en-US" w:eastAsia="de-DE"/>
        </w:rPr>
      </w:pPr>
      <w:r w:rsidRPr="003971FF">
        <w:rPr>
          <w:rFonts w:ascii="Antique Olive" w:eastAsia="Times New Roman" w:hAnsi="Antique Olive"/>
          <w:b/>
          <w:bCs/>
          <w:color w:val="006600"/>
          <w:lang w:val="en-US" w:eastAsia="de-DE"/>
        </w:rPr>
        <w:t>Sorte(n):</w:t>
      </w:r>
      <w:r w:rsidRPr="003971FF">
        <w:rPr>
          <w:rFonts w:ascii="Antique Olive" w:eastAsia="Times New Roman" w:hAnsi="Antique Olive"/>
          <w:color w:val="006600"/>
          <w:lang w:val="en-US" w:eastAsia="de-DE"/>
        </w:rPr>
        <w:t xml:space="preserve"> </w:t>
      </w:r>
      <w:r w:rsidRPr="003971FF">
        <w:rPr>
          <w:rFonts w:ascii="Antique Olive" w:eastAsia="Times New Roman" w:hAnsi="Antique Olive"/>
          <w:color w:val="006600"/>
          <w:lang w:val="en-US" w:eastAsia="de-DE"/>
        </w:rPr>
        <w:tab/>
      </w:r>
      <w:r w:rsidRPr="003971FF">
        <w:rPr>
          <w:rFonts w:ascii="Antique Olive" w:eastAsia="Times New Roman" w:hAnsi="Antique Olive"/>
          <w:color w:val="006600"/>
          <w:lang w:val="en-US" w:eastAsia="de-DE"/>
        </w:rPr>
        <w:tab/>
      </w:r>
      <w:r w:rsidR="008822B7" w:rsidRPr="003971FF">
        <w:rPr>
          <w:rFonts w:ascii="Antique Olive" w:eastAsia="Times New Roman" w:hAnsi="Antique Olive"/>
          <w:color w:val="006600"/>
          <w:lang w:val="en-US" w:eastAsia="de-DE"/>
        </w:rPr>
        <w:tab/>
      </w:r>
      <w:r w:rsidR="009735D2" w:rsidRPr="003971FF">
        <w:rPr>
          <w:rFonts w:ascii="Antique Olive" w:eastAsia="Times New Roman" w:hAnsi="Antique Olive"/>
          <w:color w:val="006600"/>
          <w:lang w:val="en-US" w:eastAsia="de-DE"/>
        </w:rPr>
        <w:t>Cellina</w:t>
      </w:r>
      <w:r w:rsidR="0068152D" w:rsidRPr="003971FF">
        <w:rPr>
          <w:rFonts w:ascii="Antique Olive" w:eastAsia="Times New Roman" w:hAnsi="Antique Olive"/>
          <w:color w:val="006600"/>
          <w:lang w:val="en-US" w:eastAsia="de-DE"/>
        </w:rPr>
        <w:t xml:space="preserve"> di Nard</w:t>
      </w:r>
      <w:r w:rsidR="00E03144">
        <w:rPr>
          <w:rFonts w:ascii="Antique Olive" w:eastAsia="Times New Roman" w:hAnsi="Antique Olive"/>
          <w:color w:val="006600"/>
          <w:lang w:val="en-US" w:eastAsia="de-DE"/>
        </w:rPr>
        <w:t>ó</w:t>
      </w:r>
      <w:r w:rsidR="009735D2" w:rsidRPr="003971FF">
        <w:rPr>
          <w:rFonts w:ascii="Antique Olive" w:eastAsia="Times New Roman" w:hAnsi="Antique Olive"/>
          <w:color w:val="006600"/>
          <w:lang w:val="en-US" w:eastAsia="de-DE"/>
        </w:rPr>
        <w:t xml:space="preserve">, </w:t>
      </w:r>
      <w:r w:rsidR="009138D9" w:rsidRPr="003971FF">
        <w:rPr>
          <w:rFonts w:ascii="Antique Olive" w:eastAsia="Times New Roman" w:hAnsi="Antique Olive"/>
          <w:color w:val="006600"/>
          <w:lang w:val="en-US" w:eastAsia="de-DE"/>
        </w:rPr>
        <w:t>Ogliarola</w:t>
      </w:r>
      <w:r w:rsidR="003F6EFF">
        <w:rPr>
          <w:rFonts w:ascii="Antique Olive" w:eastAsia="Times New Roman" w:hAnsi="Antique Olive"/>
          <w:color w:val="006600"/>
          <w:lang w:val="en-US" w:eastAsia="de-DE"/>
        </w:rPr>
        <w:t xml:space="preserve">, </w:t>
      </w:r>
      <w:r w:rsidR="003F6EFF" w:rsidRPr="003F6EFF">
        <w:rPr>
          <w:rFonts w:ascii="Antique Olive" w:eastAsia="Times New Roman" w:hAnsi="Antique Olive"/>
          <w:color w:val="006600"/>
          <w:lang w:val="en-US" w:eastAsia="de-DE"/>
        </w:rPr>
        <w:t>Bella di Cerignola</w:t>
      </w:r>
    </w:p>
    <w:p w:rsidR="00BE24FB" w:rsidRPr="003971FF" w:rsidRDefault="00BE24FB" w:rsidP="00A04994">
      <w:pPr>
        <w:widowControl w:val="0"/>
        <w:rPr>
          <w:rFonts w:ascii="Antique Olive" w:eastAsia="Times New Roman" w:hAnsi="Antique Olive"/>
          <w:b/>
          <w:bCs/>
          <w:color w:val="006600"/>
          <w:sz w:val="12"/>
          <w:szCs w:val="12"/>
          <w:lang w:val="en-US" w:eastAsia="de-DE"/>
        </w:rPr>
      </w:pPr>
      <w:r w:rsidRPr="003971FF">
        <w:rPr>
          <w:rFonts w:ascii="Antique Olive" w:eastAsia="Times New Roman" w:hAnsi="Antique Olive"/>
          <w:color w:val="006600"/>
          <w:sz w:val="12"/>
          <w:szCs w:val="12"/>
          <w:lang w:val="en-US" w:eastAsia="de-DE"/>
        </w:rPr>
        <w:t xml:space="preserve"> </w:t>
      </w:r>
    </w:p>
    <w:p w:rsidR="00A04994" w:rsidRPr="008822B7" w:rsidRDefault="00A04994" w:rsidP="00A04994">
      <w:pPr>
        <w:widowControl w:val="0"/>
        <w:rPr>
          <w:rFonts w:ascii="Antique Olive" w:eastAsia="Times New Roman" w:hAnsi="Antique Olive"/>
          <w:b/>
          <w:bCs/>
          <w:color w:val="006600"/>
          <w:lang w:eastAsia="de-DE"/>
        </w:rPr>
      </w:pPr>
      <w:r w:rsidRPr="008822B7">
        <w:rPr>
          <w:rFonts w:ascii="Antique Olive" w:eastAsia="Times New Roman" w:hAnsi="Antique Olive"/>
          <w:b/>
          <w:bCs/>
          <w:color w:val="006600"/>
          <w:lang w:eastAsia="de-DE"/>
        </w:rPr>
        <w:t>Zeit von der Ernte</w:t>
      </w:r>
    </w:p>
    <w:p w:rsidR="00BE24FB" w:rsidRPr="003A6A93" w:rsidRDefault="00A04994" w:rsidP="00BE24FB">
      <w:pPr>
        <w:widowControl w:val="0"/>
        <w:rPr>
          <w:rFonts w:ascii="Antique Olive" w:eastAsia="Times New Roman" w:hAnsi="Antique Olive"/>
          <w:b/>
          <w:bCs/>
          <w:color w:val="006600"/>
          <w:sz w:val="12"/>
          <w:szCs w:val="12"/>
          <w:lang w:eastAsia="de-DE"/>
        </w:rPr>
      </w:pPr>
      <w:r w:rsidRPr="008822B7">
        <w:rPr>
          <w:rFonts w:ascii="Antique Olive" w:eastAsia="Times New Roman" w:hAnsi="Antique Olive"/>
          <w:b/>
          <w:bCs/>
          <w:color w:val="006600"/>
          <w:lang w:eastAsia="de-DE"/>
        </w:rPr>
        <w:t xml:space="preserve">bis </w:t>
      </w:r>
      <w:r w:rsidR="009A0787" w:rsidRPr="008822B7">
        <w:rPr>
          <w:rFonts w:ascii="Antique Olive" w:eastAsia="Times New Roman" w:hAnsi="Antique Olive"/>
          <w:b/>
          <w:bCs/>
          <w:color w:val="006600"/>
          <w:lang w:eastAsia="de-DE"/>
        </w:rPr>
        <w:t xml:space="preserve">zur </w:t>
      </w:r>
      <w:r w:rsidRPr="008822B7">
        <w:rPr>
          <w:rFonts w:ascii="Antique Olive" w:eastAsia="Times New Roman" w:hAnsi="Antique Olive"/>
          <w:b/>
          <w:bCs/>
          <w:color w:val="006600"/>
          <w:lang w:eastAsia="de-DE"/>
        </w:rPr>
        <w:t>Pressung:</w:t>
      </w:r>
      <w:r w:rsidRPr="008822B7">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ab/>
      </w:r>
      <w:r w:rsidR="00C13666">
        <w:rPr>
          <w:rFonts w:ascii="Antique Olive" w:eastAsia="Times New Roman" w:hAnsi="Antique Olive"/>
          <w:color w:val="006600"/>
          <w:lang w:eastAsia="de-DE"/>
        </w:rPr>
        <w:tab/>
      </w:r>
      <w:r w:rsidRPr="008822B7">
        <w:rPr>
          <w:rFonts w:ascii="Antique Olive" w:eastAsia="Times New Roman" w:hAnsi="Antique Olive"/>
          <w:color w:val="006600"/>
          <w:lang w:eastAsia="de-DE"/>
        </w:rPr>
        <w:t xml:space="preserve">unmittelbar nach der </w:t>
      </w:r>
      <w:r w:rsidR="00B00F32">
        <w:rPr>
          <w:rFonts w:ascii="Antique Olive" w:eastAsia="Times New Roman" w:hAnsi="Antique Olive"/>
          <w:color w:val="006600"/>
          <w:lang w:eastAsia="de-DE"/>
        </w:rPr>
        <w:t xml:space="preserve">täglichen </w:t>
      </w:r>
      <w:r w:rsidRPr="008822B7">
        <w:rPr>
          <w:rFonts w:ascii="Antique Olive" w:eastAsia="Times New Roman" w:hAnsi="Antique Olive"/>
          <w:color w:val="006600"/>
          <w:lang w:eastAsia="de-DE"/>
        </w:rPr>
        <w:t>Ernte</w:t>
      </w:r>
      <w:r w:rsidRPr="008822B7">
        <w:rPr>
          <w:rFonts w:ascii="Antique Olive" w:eastAsia="Times New Roman" w:hAnsi="Antique Olive"/>
          <w:color w:val="006600"/>
          <w:lang w:eastAsia="de-DE"/>
        </w:rPr>
        <w:br/>
      </w:r>
    </w:p>
    <w:p w:rsidR="00BE24FB" w:rsidRPr="003A6A93" w:rsidRDefault="00A04994" w:rsidP="00BE24FB">
      <w:pPr>
        <w:widowControl w:val="0"/>
        <w:rPr>
          <w:rFonts w:ascii="Antique Olive" w:eastAsia="Times New Roman" w:hAnsi="Antique Olive"/>
          <w:b/>
          <w:bCs/>
          <w:color w:val="006600"/>
          <w:sz w:val="12"/>
          <w:szCs w:val="12"/>
          <w:lang w:eastAsia="de-DE"/>
        </w:rPr>
      </w:pPr>
      <w:r w:rsidRPr="008822B7">
        <w:rPr>
          <w:rFonts w:ascii="Antique Olive" w:eastAsia="Times New Roman" w:hAnsi="Antique Olive"/>
          <w:b/>
          <w:bCs/>
          <w:color w:val="006600"/>
          <w:lang w:eastAsia="de-DE"/>
        </w:rPr>
        <w:t>Filtration:</w:t>
      </w:r>
      <w:r w:rsidRPr="008822B7">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ab/>
      </w:r>
      <w:r w:rsidRPr="008822B7">
        <w:rPr>
          <w:rFonts w:ascii="Antique Olive" w:eastAsia="Times New Roman" w:hAnsi="Antique Olive"/>
          <w:color w:val="006600"/>
          <w:lang w:eastAsia="de-DE"/>
        </w:rPr>
        <w:tab/>
      </w:r>
      <w:r w:rsidR="00B05EA3">
        <w:rPr>
          <w:rFonts w:ascii="Antique Olive" w:eastAsia="Times New Roman" w:hAnsi="Antique Olive"/>
          <w:color w:val="006600"/>
          <w:lang w:eastAsia="de-DE"/>
        </w:rPr>
        <w:tab/>
      </w:r>
      <w:r w:rsidRPr="008822B7">
        <w:rPr>
          <w:rFonts w:ascii="Antique Olive" w:eastAsia="Times New Roman" w:hAnsi="Antique Olive"/>
          <w:color w:val="006600"/>
          <w:lang w:eastAsia="de-DE"/>
        </w:rPr>
        <w:t>keine</w:t>
      </w:r>
      <w:r w:rsidRPr="008822B7">
        <w:rPr>
          <w:rFonts w:ascii="Antique Olive" w:eastAsia="Times New Roman" w:hAnsi="Antique Olive"/>
          <w:color w:val="006600"/>
          <w:lang w:eastAsia="de-DE"/>
        </w:rPr>
        <w:br/>
      </w:r>
    </w:p>
    <w:p w:rsidR="00BE24FB" w:rsidRPr="003A6A93" w:rsidRDefault="00115AB3" w:rsidP="00BE24FB">
      <w:pPr>
        <w:widowControl w:val="0"/>
        <w:rPr>
          <w:rFonts w:ascii="Antique Olive" w:eastAsia="Times New Roman" w:hAnsi="Antique Olive"/>
          <w:b/>
          <w:bCs/>
          <w:color w:val="006600"/>
          <w:sz w:val="12"/>
          <w:szCs w:val="12"/>
          <w:lang w:eastAsia="de-DE"/>
        </w:rPr>
      </w:pPr>
      <w:r>
        <w:rPr>
          <w:rFonts w:ascii="Antique Olive" w:eastAsia="Times New Roman" w:hAnsi="Antique Olive"/>
          <w:b/>
          <w:bCs/>
          <w:noProof/>
          <w:color w:val="006600"/>
          <w:lang w:eastAsia="de-DE"/>
        </w:rPr>
        <w:pict>
          <v:oval id="_x0000_s1026" style="position:absolute;margin-left:398.65pt;margin-top:6.6pt;width:58.95pt;height:26.25pt;z-index:1" fillcolor="#060" stroked="f">
            <v:textbox>
              <w:txbxContent>
                <w:p w:rsidR="006B33D4" w:rsidRPr="00EE4F58" w:rsidRDefault="00C13666">
                  <w:pPr>
                    <w:rPr>
                      <w:rFonts w:ascii="Antique Olive" w:eastAsia="Times New Roman" w:hAnsi="Antique Olive"/>
                      <w:color w:val="FFFFFF"/>
                      <w:sz w:val="19"/>
                      <w:szCs w:val="19"/>
                      <w:lang w:eastAsia="de-DE"/>
                    </w:rPr>
                  </w:pPr>
                  <w:r>
                    <w:rPr>
                      <w:rFonts w:ascii="Antique Olive" w:eastAsia="Times New Roman" w:hAnsi="Antique Olive"/>
                      <w:color w:val="FFFFFF"/>
                      <w:sz w:val="19"/>
                      <w:szCs w:val="19"/>
                      <w:lang w:eastAsia="de-DE"/>
                    </w:rPr>
                    <w:t xml:space="preserve">  </w:t>
                  </w:r>
                  <w:r w:rsidR="006B33D4" w:rsidRPr="00EE4F58">
                    <w:rPr>
                      <w:rFonts w:ascii="Antique Olive" w:eastAsia="Times New Roman" w:hAnsi="Antique Olive"/>
                      <w:color w:val="FFFFFF"/>
                      <w:sz w:val="19"/>
                      <w:szCs w:val="19"/>
                      <w:lang w:eastAsia="de-DE"/>
                    </w:rPr>
                    <w:t>Angeli</w:t>
                  </w:r>
                </w:p>
              </w:txbxContent>
            </v:textbox>
          </v:oval>
        </w:pict>
      </w:r>
      <w:r w:rsidR="00A04994" w:rsidRPr="008822B7">
        <w:rPr>
          <w:rFonts w:ascii="Antique Olive" w:eastAsia="Times New Roman" w:hAnsi="Antique Olive"/>
          <w:b/>
          <w:bCs/>
          <w:color w:val="006600"/>
          <w:lang w:eastAsia="de-DE"/>
        </w:rPr>
        <w:t xml:space="preserve">Farbe: </w:t>
      </w:r>
      <w:r w:rsidR="00A04994" w:rsidRPr="008822B7">
        <w:rPr>
          <w:rFonts w:ascii="Antique Olive" w:eastAsia="Times New Roman" w:hAnsi="Antique Olive"/>
          <w:b/>
          <w:bCs/>
          <w:color w:val="006600"/>
          <w:lang w:eastAsia="de-DE"/>
        </w:rPr>
        <w:tab/>
      </w:r>
      <w:r w:rsidR="00A04994" w:rsidRPr="008822B7">
        <w:rPr>
          <w:rFonts w:ascii="Antique Olive" w:eastAsia="Times New Roman" w:hAnsi="Antique Olive"/>
          <w:b/>
          <w:bCs/>
          <w:color w:val="006600"/>
          <w:lang w:eastAsia="de-DE"/>
        </w:rPr>
        <w:tab/>
      </w:r>
      <w:r w:rsidR="00B05EA3">
        <w:rPr>
          <w:rFonts w:ascii="Antique Olive" w:eastAsia="Times New Roman" w:hAnsi="Antique Olive"/>
          <w:b/>
          <w:bCs/>
          <w:color w:val="006600"/>
          <w:lang w:eastAsia="de-DE"/>
        </w:rPr>
        <w:tab/>
      </w:r>
      <w:r w:rsidR="00C13666">
        <w:rPr>
          <w:rFonts w:ascii="Antique Olive" w:eastAsia="Times New Roman" w:hAnsi="Antique Olive"/>
          <w:b/>
          <w:bCs/>
          <w:color w:val="006600"/>
          <w:lang w:eastAsia="de-DE"/>
        </w:rPr>
        <w:tab/>
      </w:r>
      <w:r w:rsidR="00CF0CAA" w:rsidRPr="008822B7">
        <w:rPr>
          <w:rFonts w:ascii="Antique Olive" w:eastAsia="Times New Roman" w:hAnsi="Antique Olive"/>
          <w:color w:val="006600"/>
          <w:lang w:eastAsia="de-DE"/>
        </w:rPr>
        <w:t>gülden</w:t>
      </w:r>
      <w:r w:rsidR="00A45DBE">
        <w:rPr>
          <w:rFonts w:ascii="Antique Olive" w:eastAsia="Times New Roman" w:hAnsi="Antique Olive"/>
          <w:color w:val="006600"/>
          <w:lang w:eastAsia="de-DE"/>
        </w:rPr>
        <w:t>–</w:t>
      </w:r>
      <w:r w:rsidR="00942647">
        <w:rPr>
          <w:rFonts w:ascii="Antique Olive" w:eastAsia="Times New Roman" w:hAnsi="Antique Olive"/>
          <w:color w:val="006600"/>
          <w:lang w:eastAsia="de-DE"/>
        </w:rPr>
        <w:t>grün</w:t>
      </w:r>
      <w:r w:rsidR="00A04994" w:rsidRPr="008822B7">
        <w:rPr>
          <w:rFonts w:ascii="Antique Olive" w:eastAsia="Times New Roman" w:hAnsi="Antique Olive"/>
          <w:color w:val="006600"/>
          <w:lang w:eastAsia="de-DE"/>
        </w:rPr>
        <w:br/>
      </w:r>
    </w:p>
    <w:p w:rsidR="00BE24FB" w:rsidRPr="003A6A93" w:rsidRDefault="00A04994" w:rsidP="00BE24FB">
      <w:pPr>
        <w:widowControl w:val="0"/>
        <w:rPr>
          <w:rFonts w:ascii="Antique Olive" w:eastAsia="Times New Roman" w:hAnsi="Antique Olive"/>
          <w:b/>
          <w:bCs/>
          <w:color w:val="006600"/>
          <w:sz w:val="12"/>
          <w:szCs w:val="12"/>
          <w:lang w:eastAsia="de-DE"/>
        </w:rPr>
      </w:pPr>
      <w:r w:rsidRPr="008822B7">
        <w:rPr>
          <w:rFonts w:ascii="Antique Olive" w:eastAsia="Times New Roman" w:hAnsi="Antique Olive"/>
          <w:b/>
          <w:bCs/>
          <w:color w:val="006600"/>
          <w:lang w:eastAsia="de-DE"/>
        </w:rPr>
        <w:t>Geschmack:</w:t>
      </w:r>
      <w:r w:rsidRPr="008822B7">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ab/>
      </w:r>
      <w:r w:rsidRPr="008822B7">
        <w:rPr>
          <w:rFonts w:ascii="Antique Olive" w:eastAsia="Times New Roman" w:hAnsi="Antique Olive"/>
          <w:color w:val="006600"/>
          <w:lang w:eastAsia="de-DE"/>
        </w:rPr>
        <w:tab/>
      </w:r>
      <w:r w:rsidR="00C13666">
        <w:rPr>
          <w:rFonts w:ascii="Antique Olive" w:eastAsia="Times New Roman" w:hAnsi="Antique Olive"/>
          <w:color w:val="006600"/>
          <w:lang w:eastAsia="de-DE"/>
        </w:rPr>
        <w:tab/>
      </w:r>
      <w:r w:rsidR="00CF0CAA" w:rsidRPr="008822B7">
        <w:rPr>
          <w:rFonts w:ascii="Antique Olive" w:eastAsia="Times New Roman" w:hAnsi="Antique Olive"/>
          <w:color w:val="006600"/>
          <w:lang w:eastAsia="de-DE"/>
        </w:rPr>
        <w:t xml:space="preserve">außergewöhnlich </w:t>
      </w:r>
      <w:r w:rsidR="00C13666" w:rsidRPr="008822B7">
        <w:rPr>
          <w:rFonts w:ascii="Antique Olive" w:eastAsia="Times New Roman" w:hAnsi="Antique Olive"/>
          <w:color w:val="006600"/>
          <w:lang w:eastAsia="de-DE"/>
        </w:rPr>
        <w:t>charaktervoll</w:t>
      </w:r>
      <w:r w:rsidRPr="008822B7">
        <w:rPr>
          <w:rFonts w:ascii="Antique Olive" w:eastAsia="Times New Roman" w:hAnsi="Antique Olive"/>
          <w:color w:val="006600"/>
          <w:lang w:eastAsia="de-DE"/>
        </w:rPr>
        <w:br/>
      </w:r>
    </w:p>
    <w:p w:rsidR="00BE24FB" w:rsidRPr="003A6A93" w:rsidRDefault="00380E3B" w:rsidP="00BE24FB">
      <w:pPr>
        <w:widowControl w:val="0"/>
        <w:rPr>
          <w:rFonts w:ascii="Antique Olive" w:eastAsia="Times New Roman" w:hAnsi="Antique Olive"/>
          <w:b/>
          <w:bCs/>
          <w:color w:val="006600"/>
          <w:sz w:val="12"/>
          <w:szCs w:val="12"/>
          <w:lang w:eastAsia="de-DE"/>
        </w:rPr>
      </w:pPr>
      <w:r w:rsidRPr="008822B7">
        <w:rPr>
          <w:rFonts w:ascii="Antique Olive" w:eastAsia="Times New Roman" w:hAnsi="Antique Olive"/>
          <w:b/>
          <w:bCs/>
          <w:color w:val="006600"/>
          <w:lang w:eastAsia="de-DE"/>
        </w:rPr>
        <w:t>Freie Fettsäuren</w:t>
      </w:r>
      <w:r w:rsidR="00A04994" w:rsidRPr="008822B7">
        <w:rPr>
          <w:rFonts w:ascii="Antique Olive" w:eastAsia="Times New Roman" w:hAnsi="Antique Olive"/>
          <w:b/>
          <w:bCs/>
          <w:color w:val="006600"/>
          <w:lang w:eastAsia="de-DE"/>
        </w:rPr>
        <w:t>:</w:t>
      </w:r>
      <w:r w:rsidR="00A04994" w:rsidRPr="008822B7">
        <w:rPr>
          <w:rFonts w:ascii="Antique Olive" w:eastAsia="Times New Roman" w:hAnsi="Antique Olive"/>
          <w:color w:val="006600"/>
          <w:lang w:eastAsia="de-DE"/>
        </w:rPr>
        <w:tab/>
      </w:r>
      <w:r w:rsidR="00B05EA3">
        <w:rPr>
          <w:rFonts w:ascii="Antique Olive" w:eastAsia="Times New Roman" w:hAnsi="Antique Olive"/>
          <w:color w:val="006600"/>
          <w:lang w:eastAsia="de-DE"/>
        </w:rPr>
        <w:tab/>
      </w:r>
      <w:r w:rsidR="005F5839" w:rsidRPr="008822B7">
        <w:rPr>
          <w:rFonts w:ascii="Antique Olive" w:eastAsia="Times New Roman" w:hAnsi="Antique Olive"/>
          <w:color w:val="006600"/>
          <w:lang w:eastAsia="de-DE"/>
        </w:rPr>
        <w:t>0,</w:t>
      </w:r>
      <w:r w:rsidR="001135E2">
        <w:rPr>
          <w:rFonts w:ascii="Antique Olive" w:eastAsia="Times New Roman" w:hAnsi="Antique Olive"/>
          <w:color w:val="006600"/>
          <w:lang w:eastAsia="de-DE"/>
        </w:rPr>
        <w:t>2</w:t>
      </w:r>
      <w:r w:rsidR="00A04994" w:rsidRPr="008822B7">
        <w:rPr>
          <w:rFonts w:ascii="Antique Olive" w:eastAsia="Times New Roman" w:hAnsi="Antique Olive"/>
          <w:color w:val="006600"/>
          <w:lang w:eastAsia="de-DE"/>
        </w:rPr>
        <w:t>%</w:t>
      </w:r>
      <w:r w:rsidR="001C43FF">
        <w:rPr>
          <w:rFonts w:ascii="Antique Olive" w:eastAsia="Times New Roman" w:hAnsi="Antique Olive"/>
          <w:color w:val="006600"/>
          <w:lang w:eastAsia="de-DE"/>
        </w:rPr>
        <w:t xml:space="preserve"> –</w:t>
      </w:r>
      <w:r w:rsidR="00786CBA">
        <w:rPr>
          <w:rFonts w:ascii="Antique Olive" w:eastAsia="Times New Roman" w:hAnsi="Antique Olive"/>
          <w:color w:val="006600"/>
          <w:lang w:eastAsia="de-DE"/>
        </w:rPr>
        <w:t xml:space="preserve"> 0,</w:t>
      </w:r>
      <w:r w:rsidR="0037026F">
        <w:rPr>
          <w:rFonts w:ascii="Antique Olive" w:eastAsia="Times New Roman" w:hAnsi="Antique Olive"/>
          <w:color w:val="006600"/>
          <w:lang w:eastAsia="de-DE"/>
        </w:rPr>
        <w:t>4</w:t>
      </w:r>
      <w:r w:rsidR="005F5839" w:rsidRPr="008822B7">
        <w:rPr>
          <w:rFonts w:ascii="Antique Olive" w:eastAsia="Times New Roman" w:hAnsi="Antique Olive"/>
          <w:color w:val="006600"/>
          <w:lang w:eastAsia="de-DE"/>
        </w:rPr>
        <w:t>%</w:t>
      </w:r>
      <w:r w:rsidR="00535ADC" w:rsidRPr="008822B7">
        <w:rPr>
          <w:rFonts w:ascii="Antique Olive" w:eastAsia="Times New Roman" w:hAnsi="Antique Olive"/>
          <w:color w:val="006600"/>
          <w:lang w:eastAsia="de-DE"/>
        </w:rPr>
        <w:t>,</w:t>
      </w:r>
      <w:r w:rsidR="007E079F" w:rsidRPr="008822B7">
        <w:rPr>
          <w:rFonts w:ascii="Antique Olive" w:eastAsia="Times New Roman" w:hAnsi="Antique Olive"/>
          <w:color w:val="006600"/>
          <w:lang w:eastAsia="de-DE"/>
        </w:rPr>
        <w:t xml:space="preserve"> je nach Erntedatum</w:t>
      </w:r>
      <w:r w:rsidR="00A04994" w:rsidRPr="008822B7">
        <w:rPr>
          <w:rFonts w:ascii="Antique Olive" w:eastAsia="Times New Roman" w:hAnsi="Antique Olive"/>
          <w:color w:val="006600"/>
          <w:lang w:eastAsia="de-DE"/>
        </w:rPr>
        <w:br/>
      </w:r>
    </w:p>
    <w:p w:rsidR="00BE24FB" w:rsidRPr="003A6A93" w:rsidRDefault="00EE32CD" w:rsidP="003A6A93">
      <w:pPr>
        <w:widowControl w:val="0"/>
        <w:ind w:right="-144"/>
        <w:rPr>
          <w:rFonts w:ascii="Antique Olive" w:eastAsia="Times New Roman" w:hAnsi="Antique Olive"/>
          <w:b/>
          <w:bCs/>
          <w:color w:val="006600"/>
          <w:sz w:val="12"/>
          <w:szCs w:val="12"/>
          <w:lang w:eastAsia="de-DE"/>
        </w:rPr>
      </w:pPr>
      <w:r>
        <w:rPr>
          <w:rFonts w:ascii="Antique Olive" w:eastAsia="Times New Roman" w:hAnsi="Antique Olive"/>
          <w:b/>
          <w:bCs/>
          <w:color w:val="006600"/>
          <w:lang w:eastAsia="de-DE"/>
        </w:rPr>
        <w:t>Beschützer/</w:t>
      </w:r>
      <w:r w:rsidR="00A04994" w:rsidRPr="008822B7">
        <w:rPr>
          <w:rFonts w:ascii="Antique Olive" w:eastAsia="Times New Roman" w:hAnsi="Antique Olive"/>
          <w:b/>
          <w:bCs/>
          <w:color w:val="006600"/>
          <w:lang w:eastAsia="de-DE"/>
        </w:rPr>
        <w:t>Produzent:</w:t>
      </w:r>
      <w:r w:rsidR="00A04994" w:rsidRPr="008822B7">
        <w:rPr>
          <w:rFonts w:ascii="Antique Olive" w:eastAsia="Times New Roman" w:hAnsi="Antique Olive"/>
          <w:color w:val="006600"/>
          <w:lang w:eastAsia="de-DE"/>
        </w:rPr>
        <w:t xml:space="preserve"> </w:t>
      </w:r>
      <w:r w:rsidR="00A04994" w:rsidRPr="008822B7">
        <w:rPr>
          <w:rFonts w:ascii="Antique Olive" w:eastAsia="Times New Roman" w:hAnsi="Antique Olive"/>
          <w:color w:val="006600"/>
          <w:lang w:eastAsia="de-DE"/>
        </w:rPr>
        <w:tab/>
        <w:t>Frank</w:t>
      </w:r>
      <w:r w:rsidR="000B687C">
        <w:rPr>
          <w:rFonts w:ascii="Antique Olive" w:eastAsia="Times New Roman" w:hAnsi="Antique Olive"/>
          <w:color w:val="006600"/>
          <w:lang w:eastAsia="de-DE"/>
        </w:rPr>
        <w:t>-Christian-Georg</w:t>
      </w:r>
      <w:r w:rsidR="00AC013B" w:rsidRPr="008822B7">
        <w:rPr>
          <w:rFonts w:ascii="Antique Olive" w:eastAsia="Times New Roman" w:hAnsi="Antique Olive"/>
          <w:color w:val="006600"/>
          <w:lang w:eastAsia="de-DE"/>
        </w:rPr>
        <w:t xml:space="preserve"> vom Oliveto d</w:t>
      </w:r>
      <w:r w:rsidR="0023178E" w:rsidRPr="008822B7">
        <w:rPr>
          <w:rFonts w:ascii="Antique Olive" w:eastAsia="Times New Roman" w:hAnsi="Antique Olive"/>
          <w:color w:val="006600"/>
          <w:lang w:eastAsia="de-DE"/>
        </w:rPr>
        <w:t>egli</w:t>
      </w:r>
      <w:r w:rsidR="00AC013B" w:rsidRPr="008822B7">
        <w:rPr>
          <w:rFonts w:ascii="Antique Olive" w:eastAsia="Times New Roman" w:hAnsi="Antique Olive"/>
          <w:color w:val="006600"/>
          <w:lang w:eastAsia="de-DE"/>
        </w:rPr>
        <w:t xml:space="preserve"> </w:t>
      </w:r>
      <w:r w:rsidR="003A6A93">
        <w:rPr>
          <w:rFonts w:ascii="Antique Olive" w:eastAsia="Times New Roman" w:hAnsi="Antique Olive"/>
          <w:color w:val="006600"/>
          <w:lang w:eastAsia="de-DE"/>
        </w:rPr>
        <w:t>A</w:t>
      </w:r>
      <w:r w:rsidR="006226E4">
        <w:rPr>
          <w:rFonts w:ascii="Antique Olive" w:eastAsia="Times New Roman" w:hAnsi="Antique Olive"/>
          <w:color w:val="006600"/>
          <w:lang w:eastAsia="de-DE"/>
        </w:rPr>
        <w:t>nge</w:t>
      </w:r>
      <w:r w:rsidR="00AC013B" w:rsidRPr="008822B7">
        <w:rPr>
          <w:rFonts w:ascii="Antique Olive" w:eastAsia="Times New Roman" w:hAnsi="Antique Olive"/>
          <w:color w:val="006600"/>
          <w:lang w:eastAsia="de-DE"/>
        </w:rPr>
        <w:t>li</w:t>
      </w:r>
      <w:r w:rsidR="00A04994" w:rsidRPr="008822B7">
        <w:rPr>
          <w:rFonts w:ascii="Antique Olive" w:eastAsia="Times New Roman" w:hAnsi="Antique Olive"/>
          <w:color w:val="006600"/>
          <w:lang w:eastAsia="de-DE"/>
        </w:rPr>
        <w:br/>
      </w:r>
    </w:p>
    <w:p w:rsidR="00BE24FB" w:rsidRPr="003A6A93" w:rsidRDefault="00A04994" w:rsidP="00BE24FB">
      <w:pPr>
        <w:widowControl w:val="0"/>
        <w:rPr>
          <w:rFonts w:ascii="Antique Olive" w:eastAsia="Times New Roman" w:hAnsi="Antique Olive"/>
          <w:b/>
          <w:bCs/>
          <w:color w:val="006600"/>
          <w:sz w:val="12"/>
          <w:szCs w:val="12"/>
          <w:lang w:eastAsia="de-DE"/>
        </w:rPr>
      </w:pPr>
      <w:r w:rsidRPr="008822B7">
        <w:rPr>
          <w:rFonts w:ascii="Antique Olive" w:eastAsia="Times New Roman" w:hAnsi="Antique Olive"/>
          <w:b/>
          <w:bCs/>
          <w:color w:val="006600"/>
          <w:lang w:eastAsia="de-DE"/>
        </w:rPr>
        <w:t xml:space="preserve">MHD: </w:t>
      </w:r>
      <w:r w:rsidRPr="008822B7">
        <w:rPr>
          <w:rFonts w:ascii="Antique Olive" w:eastAsia="Times New Roman" w:hAnsi="Antique Olive"/>
          <w:b/>
          <w:bCs/>
          <w:color w:val="006600"/>
          <w:lang w:eastAsia="de-DE"/>
        </w:rPr>
        <w:tab/>
      </w:r>
      <w:r w:rsidRPr="008822B7">
        <w:rPr>
          <w:rFonts w:ascii="Antique Olive" w:eastAsia="Times New Roman" w:hAnsi="Antique Olive"/>
          <w:b/>
          <w:bCs/>
          <w:color w:val="006600"/>
          <w:lang w:eastAsia="de-DE"/>
        </w:rPr>
        <w:tab/>
      </w:r>
      <w:r w:rsidR="00B05EA3">
        <w:rPr>
          <w:rFonts w:ascii="Antique Olive" w:eastAsia="Times New Roman" w:hAnsi="Antique Olive"/>
          <w:b/>
          <w:bCs/>
          <w:color w:val="006600"/>
          <w:lang w:eastAsia="de-DE"/>
        </w:rPr>
        <w:tab/>
      </w:r>
      <w:r w:rsidR="00B05EA3">
        <w:rPr>
          <w:rFonts w:ascii="Antique Olive" w:eastAsia="Times New Roman" w:hAnsi="Antique Olive"/>
          <w:b/>
          <w:bCs/>
          <w:color w:val="006600"/>
          <w:lang w:eastAsia="de-DE"/>
        </w:rPr>
        <w:tab/>
      </w:r>
      <w:r w:rsidR="00BF1CD5" w:rsidRPr="00BF1CD5">
        <w:rPr>
          <w:rFonts w:ascii="Antique Olive" w:eastAsia="Times New Roman" w:hAnsi="Antique Olive"/>
          <w:color w:val="006600"/>
          <w:lang w:eastAsia="de-DE"/>
        </w:rPr>
        <w:t>mindestens</w:t>
      </w:r>
      <w:r w:rsidR="00BF1CD5">
        <w:rPr>
          <w:rFonts w:ascii="Antique Olive" w:eastAsia="Times New Roman" w:hAnsi="Antique Olive"/>
          <w:b/>
          <w:bCs/>
          <w:color w:val="006600"/>
          <w:lang w:eastAsia="de-DE"/>
        </w:rPr>
        <w:t xml:space="preserve"> </w:t>
      </w:r>
      <w:r w:rsidR="00B97024">
        <w:rPr>
          <w:rFonts w:ascii="Antique Olive" w:eastAsia="Times New Roman" w:hAnsi="Antique Olive"/>
          <w:color w:val="006600"/>
          <w:lang w:eastAsia="de-DE"/>
        </w:rPr>
        <w:t>0</w:t>
      </w:r>
      <w:r w:rsidR="001135E2">
        <w:rPr>
          <w:rFonts w:ascii="Antique Olive" w:eastAsia="Times New Roman" w:hAnsi="Antique Olive"/>
          <w:color w:val="006600"/>
          <w:lang w:eastAsia="de-DE"/>
        </w:rPr>
        <w:t>6</w:t>
      </w:r>
      <w:r w:rsidRPr="008822B7">
        <w:rPr>
          <w:rFonts w:ascii="Antique Olive" w:eastAsia="Times New Roman" w:hAnsi="Antique Olive"/>
          <w:color w:val="006600"/>
          <w:lang w:eastAsia="de-DE"/>
        </w:rPr>
        <w:t>/20</w:t>
      </w:r>
      <w:r w:rsidR="003C7B3D">
        <w:rPr>
          <w:rFonts w:ascii="Antique Olive" w:eastAsia="Times New Roman" w:hAnsi="Antique Olive"/>
          <w:color w:val="006600"/>
          <w:lang w:eastAsia="de-DE"/>
        </w:rPr>
        <w:t>2</w:t>
      </w:r>
      <w:r w:rsidR="00381C9B">
        <w:rPr>
          <w:rFonts w:ascii="Antique Olive" w:eastAsia="Times New Roman" w:hAnsi="Antique Olive"/>
          <w:color w:val="006600"/>
          <w:lang w:eastAsia="de-DE"/>
        </w:rPr>
        <w:t>7</w:t>
      </w:r>
      <w:bookmarkStart w:id="2" w:name="_GoBack"/>
      <w:bookmarkEnd w:id="2"/>
      <w:r w:rsidRPr="008822B7">
        <w:rPr>
          <w:rFonts w:ascii="Antique Olive" w:eastAsia="Times New Roman" w:hAnsi="Antique Olive"/>
          <w:color w:val="006600"/>
          <w:lang w:eastAsia="de-DE"/>
        </w:rPr>
        <w:br/>
      </w:r>
    </w:p>
    <w:p w:rsidR="00380E3B" w:rsidRPr="008822B7" w:rsidRDefault="00A04994" w:rsidP="00BE24FB">
      <w:pPr>
        <w:widowControl w:val="0"/>
        <w:rPr>
          <w:rFonts w:ascii="Antique Olive" w:eastAsia="Times New Roman" w:hAnsi="Antique Olive"/>
          <w:color w:val="006600"/>
          <w:lang w:eastAsia="de-DE"/>
        </w:rPr>
      </w:pPr>
      <w:r w:rsidRPr="008822B7">
        <w:rPr>
          <w:rFonts w:ascii="Antique Olive" w:eastAsia="Times New Roman" w:hAnsi="Antique Olive"/>
          <w:b/>
          <w:bCs/>
          <w:color w:val="006600"/>
          <w:lang w:eastAsia="de-DE"/>
        </w:rPr>
        <w:t>Lager</w:t>
      </w:r>
      <w:r w:rsidR="00EE32CD">
        <w:rPr>
          <w:rFonts w:ascii="Antique Olive" w:eastAsia="Times New Roman" w:hAnsi="Antique Olive"/>
          <w:b/>
          <w:bCs/>
          <w:color w:val="006600"/>
          <w:lang w:eastAsia="de-DE"/>
        </w:rPr>
        <w:t>ung/H</w:t>
      </w:r>
      <w:r w:rsidRPr="008822B7">
        <w:rPr>
          <w:rFonts w:ascii="Antique Olive" w:eastAsia="Times New Roman" w:hAnsi="Antique Olive"/>
          <w:b/>
          <w:bCs/>
          <w:color w:val="006600"/>
          <w:lang w:eastAsia="de-DE"/>
        </w:rPr>
        <w:t>inweis</w:t>
      </w:r>
      <w:r w:rsidR="002B619B" w:rsidRPr="008822B7">
        <w:rPr>
          <w:rFonts w:ascii="Antique Olive" w:eastAsia="Times New Roman" w:hAnsi="Antique Olive"/>
          <w:b/>
          <w:bCs/>
          <w:color w:val="006600"/>
          <w:lang w:eastAsia="de-DE"/>
        </w:rPr>
        <w:t>e</w:t>
      </w:r>
      <w:r w:rsidRPr="008822B7">
        <w:rPr>
          <w:rFonts w:ascii="Antique Olive" w:eastAsia="Times New Roman" w:hAnsi="Antique Olive"/>
          <w:b/>
          <w:bCs/>
          <w:color w:val="006600"/>
          <w:lang w:eastAsia="de-DE"/>
        </w:rPr>
        <w:t>:</w:t>
      </w:r>
      <w:r w:rsidRPr="008822B7">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ab/>
      </w:r>
      <w:r w:rsidR="00B05EA3">
        <w:rPr>
          <w:rFonts w:ascii="Antique Olive" w:eastAsia="Times New Roman" w:hAnsi="Antique Olive"/>
          <w:color w:val="006600"/>
          <w:lang w:eastAsia="de-DE"/>
        </w:rPr>
        <w:tab/>
      </w:r>
      <w:r w:rsidR="009C31E9">
        <w:rPr>
          <w:rFonts w:ascii="Antique Olive" w:eastAsia="Times New Roman" w:hAnsi="Antique Olive"/>
          <w:color w:val="006600"/>
          <w:lang w:eastAsia="de-DE"/>
        </w:rPr>
        <w:t xml:space="preserve">dunkel, kühl </w:t>
      </w:r>
      <w:r w:rsidR="00EE32CD">
        <w:rPr>
          <w:rFonts w:ascii="Antique Olive" w:eastAsia="Times New Roman" w:hAnsi="Antique Olive"/>
          <w:color w:val="006600"/>
          <w:lang w:eastAsia="de-DE"/>
        </w:rPr>
        <w:t xml:space="preserve">(16°C – 18°C) </w:t>
      </w:r>
      <w:r w:rsidR="009C31E9">
        <w:rPr>
          <w:rFonts w:ascii="Antique Olive" w:eastAsia="Times New Roman" w:hAnsi="Antique Olive"/>
          <w:color w:val="006600"/>
          <w:lang w:eastAsia="de-DE"/>
        </w:rPr>
        <w:t xml:space="preserve">&amp; </w:t>
      </w:r>
      <w:r w:rsidRPr="008822B7">
        <w:rPr>
          <w:rFonts w:ascii="Antique Olive" w:eastAsia="Times New Roman" w:hAnsi="Antique Olive"/>
          <w:color w:val="006600"/>
          <w:lang w:eastAsia="de-DE"/>
        </w:rPr>
        <w:t>verschlossen aufbewahren</w:t>
      </w:r>
    </w:p>
    <w:p w:rsidR="0005031D" w:rsidRDefault="00A04994" w:rsidP="00B05EA3">
      <w:pPr>
        <w:widowControl w:val="0"/>
        <w:ind w:right="-286" w:hanging="708"/>
        <w:rPr>
          <w:rFonts w:ascii="Antique Olive" w:eastAsia="Times New Roman" w:hAnsi="Antique Olive"/>
          <w:color w:val="006600"/>
          <w:lang w:eastAsia="de-DE"/>
        </w:rPr>
      </w:pPr>
      <w:r w:rsidRPr="007B70BF">
        <w:rPr>
          <w:rFonts w:ascii="Antique Olive" w:eastAsia="Times New Roman" w:hAnsi="Antique Olive"/>
          <w:color w:val="006600"/>
          <w:sz w:val="16"/>
          <w:szCs w:val="16"/>
          <w:lang w:eastAsia="de-DE"/>
        </w:rPr>
        <w:br/>
      </w:r>
      <w:r w:rsidR="00711CA0" w:rsidRPr="003A6A93">
        <w:rPr>
          <w:rFonts w:ascii="Antique Olive" w:eastAsia="Times New Roman" w:hAnsi="Antique Olive"/>
          <w:b/>
          <w:bCs/>
          <w:color w:val="006600"/>
          <w:lang w:eastAsia="de-DE"/>
        </w:rPr>
        <w:t>Energieausgleich</w:t>
      </w:r>
      <w:r w:rsidR="00380E3B" w:rsidRPr="003A6A93">
        <w:rPr>
          <w:rFonts w:ascii="Antique Olive" w:eastAsia="Times New Roman" w:hAnsi="Antique Olive"/>
          <w:b/>
          <w:bCs/>
          <w:color w:val="006600"/>
          <w:lang w:eastAsia="de-DE"/>
        </w:rPr>
        <w:t>:</w:t>
      </w:r>
      <w:r w:rsidR="00380E3B" w:rsidRPr="003A6A93">
        <w:rPr>
          <w:rFonts w:ascii="Antique Olive" w:eastAsia="Times New Roman" w:hAnsi="Antique Olive"/>
          <w:color w:val="006600"/>
          <w:lang w:eastAsia="de-DE"/>
        </w:rPr>
        <w:tab/>
      </w:r>
      <w:r w:rsidR="00C13666">
        <w:rPr>
          <w:rFonts w:ascii="Antique Olive" w:eastAsia="Times New Roman" w:hAnsi="Antique Olive"/>
          <w:color w:val="006600"/>
          <w:lang w:eastAsia="de-DE"/>
        </w:rPr>
        <w:tab/>
      </w:r>
      <w:r w:rsidR="0005031D">
        <w:rPr>
          <w:rFonts w:ascii="Antique Olive" w:eastAsia="Times New Roman" w:hAnsi="Antique Olive"/>
          <w:color w:val="006600"/>
          <w:lang w:eastAsia="de-DE"/>
        </w:rPr>
        <w:t>Rundflasche</w:t>
      </w:r>
      <w:r w:rsidR="004E47E1">
        <w:rPr>
          <w:rFonts w:ascii="Antique Olive" w:eastAsia="Times New Roman" w:hAnsi="Antique Olive"/>
          <w:color w:val="006600"/>
          <w:lang w:eastAsia="de-DE"/>
        </w:rPr>
        <w:t xml:space="preserve"> á 0,25 Liter € </w:t>
      </w:r>
      <w:r w:rsidR="001A57F0">
        <w:rPr>
          <w:rFonts w:ascii="Antique Olive" w:eastAsia="Times New Roman" w:hAnsi="Antique Olive"/>
          <w:color w:val="006600"/>
          <w:lang w:eastAsia="de-DE"/>
        </w:rPr>
        <w:t>8</w:t>
      </w:r>
      <w:r w:rsidR="004E47E1">
        <w:rPr>
          <w:rFonts w:ascii="Antique Olive" w:eastAsia="Times New Roman" w:hAnsi="Antique Olive"/>
          <w:color w:val="006600"/>
          <w:lang w:eastAsia="de-DE"/>
        </w:rPr>
        <w:t>,</w:t>
      </w:r>
      <w:r w:rsidR="0037026F">
        <w:rPr>
          <w:rFonts w:ascii="Antique Olive" w:eastAsia="Times New Roman" w:hAnsi="Antique Olive"/>
          <w:color w:val="006600"/>
          <w:lang w:eastAsia="de-DE"/>
        </w:rPr>
        <w:t>99</w:t>
      </w:r>
      <w:r w:rsidR="004E47E1">
        <w:rPr>
          <w:rFonts w:ascii="Antique Olive" w:eastAsia="Times New Roman" w:hAnsi="Antique Olive"/>
          <w:color w:val="006600"/>
          <w:lang w:eastAsia="de-DE"/>
        </w:rPr>
        <w:t>.</w:t>
      </w:r>
    </w:p>
    <w:p w:rsidR="00984F1C" w:rsidRDefault="00694EB7" w:rsidP="0005031D">
      <w:pPr>
        <w:widowControl w:val="0"/>
        <w:ind w:left="1416" w:right="-286" w:firstLine="1416"/>
        <w:rPr>
          <w:rFonts w:ascii="Antique Olive" w:eastAsia="Times New Roman" w:hAnsi="Antique Olive"/>
          <w:color w:val="006600"/>
          <w:lang w:eastAsia="de-DE"/>
        </w:rPr>
      </w:pPr>
      <w:r w:rsidRPr="003A6A93">
        <w:rPr>
          <w:rFonts w:ascii="Antique Olive" w:eastAsia="Times New Roman" w:hAnsi="Antique Olive"/>
          <w:color w:val="006600"/>
          <w:lang w:eastAsia="de-DE"/>
        </w:rPr>
        <w:t>Flasche á 0,5</w:t>
      </w:r>
      <w:r w:rsidR="00CA209B">
        <w:rPr>
          <w:rFonts w:ascii="Antique Olive" w:eastAsia="Times New Roman" w:hAnsi="Antique Olive"/>
          <w:color w:val="006600"/>
          <w:lang w:eastAsia="de-DE"/>
        </w:rPr>
        <w:t>0</w:t>
      </w:r>
      <w:r w:rsidRPr="003A6A93">
        <w:rPr>
          <w:rFonts w:ascii="Antique Olive" w:eastAsia="Times New Roman" w:hAnsi="Antique Olive"/>
          <w:color w:val="006600"/>
          <w:lang w:eastAsia="de-DE"/>
        </w:rPr>
        <w:t xml:space="preserve"> Liter € 1</w:t>
      </w:r>
      <w:r w:rsidR="0037026F">
        <w:rPr>
          <w:rFonts w:ascii="Antique Olive" w:eastAsia="Times New Roman" w:hAnsi="Antique Olive"/>
          <w:color w:val="006600"/>
          <w:lang w:eastAsia="de-DE"/>
        </w:rPr>
        <w:t>7</w:t>
      </w:r>
      <w:r w:rsidR="0023468F">
        <w:rPr>
          <w:rFonts w:ascii="Antique Olive" w:eastAsia="Times New Roman" w:hAnsi="Antique Olive"/>
          <w:color w:val="006600"/>
          <w:lang w:eastAsia="de-DE"/>
        </w:rPr>
        <w:t>,</w:t>
      </w:r>
      <w:r w:rsidR="0037026F">
        <w:rPr>
          <w:rFonts w:ascii="Antique Olive" w:eastAsia="Times New Roman" w:hAnsi="Antique Olive"/>
          <w:color w:val="006600"/>
          <w:lang w:eastAsia="de-DE"/>
        </w:rPr>
        <w:t>10</w:t>
      </w:r>
      <w:r w:rsidR="00D71E42">
        <w:rPr>
          <w:rFonts w:ascii="Antique Olive" w:eastAsia="Times New Roman" w:hAnsi="Antique Olive"/>
          <w:color w:val="006600"/>
          <w:lang w:eastAsia="de-DE"/>
        </w:rPr>
        <w:t>.</w:t>
      </w:r>
    </w:p>
    <w:p w:rsidR="00380E3B" w:rsidRPr="008822B7" w:rsidRDefault="00984F1C" w:rsidP="0005031D">
      <w:pPr>
        <w:widowControl w:val="0"/>
        <w:ind w:left="1416" w:right="-286" w:firstLine="1416"/>
        <w:rPr>
          <w:rFonts w:ascii="Antique Olive" w:eastAsia="Times New Roman" w:hAnsi="Antique Olive"/>
          <w:color w:val="006600"/>
          <w:lang w:eastAsia="de-DE"/>
        </w:rPr>
      </w:pPr>
      <w:r w:rsidRPr="003A6A93">
        <w:rPr>
          <w:rFonts w:ascii="Antique Olive" w:eastAsia="Times New Roman" w:hAnsi="Antique Olive"/>
          <w:color w:val="006600"/>
          <w:lang w:eastAsia="de-DE"/>
        </w:rPr>
        <w:t>Flasche á 0,</w:t>
      </w:r>
      <w:r>
        <w:rPr>
          <w:rFonts w:ascii="Antique Olive" w:eastAsia="Times New Roman" w:hAnsi="Antique Olive"/>
          <w:color w:val="006600"/>
          <w:lang w:eastAsia="de-DE"/>
        </w:rPr>
        <w:t>75</w:t>
      </w:r>
      <w:r w:rsidRPr="003A6A93">
        <w:rPr>
          <w:rFonts w:ascii="Antique Olive" w:eastAsia="Times New Roman" w:hAnsi="Antique Olive"/>
          <w:color w:val="006600"/>
          <w:lang w:eastAsia="de-DE"/>
        </w:rPr>
        <w:t xml:space="preserve"> Liter € </w:t>
      </w:r>
      <w:r w:rsidR="001A57F0">
        <w:rPr>
          <w:rFonts w:ascii="Antique Olive" w:eastAsia="Times New Roman" w:hAnsi="Antique Olive"/>
          <w:color w:val="006600"/>
          <w:lang w:eastAsia="de-DE"/>
        </w:rPr>
        <w:t>2</w:t>
      </w:r>
      <w:r w:rsidR="001135E2">
        <w:rPr>
          <w:rFonts w:ascii="Antique Olive" w:eastAsia="Times New Roman" w:hAnsi="Antique Olive"/>
          <w:color w:val="006600"/>
          <w:lang w:eastAsia="de-DE"/>
        </w:rPr>
        <w:t>5</w:t>
      </w:r>
      <w:r w:rsidRPr="003A6A93">
        <w:rPr>
          <w:rFonts w:ascii="Antique Olive" w:eastAsia="Times New Roman" w:hAnsi="Antique Olive"/>
          <w:color w:val="006600"/>
          <w:lang w:eastAsia="de-DE"/>
        </w:rPr>
        <w:t>,</w:t>
      </w:r>
      <w:r w:rsidR="0037026F">
        <w:rPr>
          <w:rFonts w:ascii="Antique Olive" w:eastAsia="Times New Roman" w:hAnsi="Antique Olive"/>
          <w:color w:val="006600"/>
          <w:lang w:eastAsia="de-DE"/>
        </w:rPr>
        <w:t>7</w:t>
      </w:r>
      <w:r w:rsidR="001A57F0">
        <w:rPr>
          <w:rFonts w:ascii="Antique Olive" w:eastAsia="Times New Roman" w:hAnsi="Antique Olive"/>
          <w:color w:val="006600"/>
          <w:lang w:eastAsia="de-DE"/>
        </w:rPr>
        <w:t>0</w:t>
      </w:r>
      <w:r>
        <w:rPr>
          <w:rFonts w:ascii="Antique Olive" w:eastAsia="Times New Roman" w:hAnsi="Antique Olive"/>
          <w:color w:val="006600"/>
          <w:lang w:eastAsia="de-DE"/>
        </w:rPr>
        <w:t>.</w:t>
      </w:r>
      <w:r w:rsidRPr="003A6A93">
        <w:rPr>
          <w:rFonts w:ascii="Antique Olive" w:eastAsia="Times New Roman" w:hAnsi="Antique Olive"/>
          <w:color w:val="006600"/>
          <w:lang w:eastAsia="de-DE"/>
        </w:rPr>
        <w:t xml:space="preserve"> </w:t>
      </w:r>
      <w:r w:rsidR="00694EB7" w:rsidRPr="003A6A93">
        <w:rPr>
          <w:rFonts w:ascii="Antique Olive" w:eastAsia="Times New Roman" w:hAnsi="Antique Olive"/>
          <w:color w:val="006600"/>
          <w:lang w:eastAsia="de-DE"/>
        </w:rPr>
        <w:t xml:space="preserve"> </w:t>
      </w:r>
      <w:r w:rsidR="004E47E1">
        <w:rPr>
          <w:rFonts w:ascii="Antique Olive" w:eastAsia="Times New Roman" w:hAnsi="Antique Olive"/>
          <w:color w:val="006600"/>
          <w:lang w:eastAsia="de-DE"/>
        </w:rPr>
        <w:tab/>
      </w:r>
      <w:r w:rsidR="004E47E1">
        <w:rPr>
          <w:rFonts w:ascii="Antique Olive" w:eastAsia="Times New Roman" w:hAnsi="Antique Olive"/>
          <w:color w:val="006600"/>
          <w:lang w:eastAsia="de-DE"/>
        </w:rPr>
        <w:tab/>
      </w:r>
      <w:r w:rsidR="004E47E1">
        <w:rPr>
          <w:rFonts w:ascii="Antique Olive" w:eastAsia="Times New Roman" w:hAnsi="Antique Olive"/>
          <w:color w:val="006600"/>
          <w:lang w:eastAsia="de-DE"/>
        </w:rPr>
        <w:tab/>
      </w:r>
      <w:r w:rsidR="004E47E1">
        <w:rPr>
          <w:rFonts w:ascii="Antique Olive" w:eastAsia="Times New Roman" w:hAnsi="Antique Olive"/>
          <w:color w:val="006600"/>
          <w:lang w:eastAsia="de-DE"/>
        </w:rPr>
        <w:tab/>
      </w:r>
      <w:r w:rsidR="00D71E42">
        <w:rPr>
          <w:rFonts w:ascii="Antique Olive" w:eastAsia="Times New Roman" w:hAnsi="Antique Olive"/>
          <w:color w:val="006600"/>
          <w:lang w:eastAsia="de-DE"/>
        </w:rPr>
        <w:t xml:space="preserve">      </w:t>
      </w:r>
      <w:r w:rsidR="00D71E42">
        <w:rPr>
          <w:rFonts w:ascii="Antique Olive" w:eastAsia="Times New Roman" w:hAnsi="Antique Olive"/>
          <w:color w:val="006600"/>
          <w:lang w:eastAsia="de-DE"/>
        </w:rPr>
        <w:tab/>
      </w:r>
      <w:r w:rsidR="00C13666">
        <w:rPr>
          <w:rFonts w:ascii="Antique Olive" w:eastAsia="Times New Roman" w:hAnsi="Antique Olive"/>
          <w:color w:val="006600"/>
          <w:lang w:eastAsia="de-DE"/>
        </w:rPr>
        <w:tab/>
      </w:r>
      <w:r w:rsidR="0005031D">
        <w:rPr>
          <w:rFonts w:ascii="Antique Olive" w:eastAsia="Times New Roman" w:hAnsi="Antique Olive"/>
          <w:color w:val="006600"/>
          <w:lang w:eastAsia="de-DE"/>
        </w:rPr>
        <w:tab/>
      </w:r>
      <w:r w:rsidR="0005031D">
        <w:rPr>
          <w:rFonts w:ascii="Antique Olive" w:eastAsia="Times New Roman" w:hAnsi="Antique Olive"/>
          <w:color w:val="006600"/>
          <w:lang w:eastAsia="de-DE"/>
        </w:rPr>
        <w:tab/>
      </w:r>
      <w:r w:rsidR="00D71E42">
        <w:rPr>
          <w:rFonts w:ascii="Antique Olive" w:eastAsia="Times New Roman" w:hAnsi="Antique Olive"/>
          <w:color w:val="006600"/>
          <w:lang w:eastAsia="de-DE"/>
        </w:rPr>
        <w:t xml:space="preserve">Im 2,00 Liter, </w:t>
      </w:r>
      <w:r w:rsidR="00190A42" w:rsidRPr="003A6A93">
        <w:rPr>
          <w:rFonts w:ascii="Antique Olive" w:eastAsia="Times New Roman" w:hAnsi="Antique Olive"/>
          <w:color w:val="006600"/>
          <w:lang w:eastAsia="de-DE"/>
        </w:rPr>
        <w:t>3</w:t>
      </w:r>
      <w:r w:rsidR="00AF4682" w:rsidRPr="003A6A93">
        <w:rPr>
          <w:rFonts w:ascii="Antique Olive" w:eastAsia="Times New Roman" w:hAnsi="Antique Olive"/>
          <w:color w:val="006600"/>
          <w:lang w:eastAsia="de-DE"/>
        </w:rPr>
        <w:t>,00</w:t>
      </w:r>
      <w:r w:rsidR="00190A42" w:rsidRPr="003A6A93">
        <w:rPr>
          <w:rFonts w:ascii="Antique Olive" w:eastAsia="Times New Roman" w:hAnsi="Antique Olive"/>
          <w:color w:val="006600"/>
          <w:lang w:eastAsia="de-DE"/>
        </w:rPr>
        <w:t xml:space="preserve"> Liter oder 5</w:t>
      </w:r>
      <w:r w:rsidR="00AF4682" w:rsidRPr="003A6A93">
        <w:rPr>
          <w:rFonts w:ascii="Antique Olive" w:eastAsia="Times New Roman" w:hAnsi="Antique Olive"/>
          <w:color w:val="006600"/>
          <w:lang w:eastAsia="de-DE"/>
        </w:rPr>
        <w:t>,00</w:t>
      </w:r>
      <w:r w:rsidR="00190A42" w:rsidRPr="003A6A93">
        <w:rPr>
          <w:rFonts w:ascii="Antique Olive" w:eastAsia="Times New Roman" w:hAnsi="Antique Olive"/>
          <w:color w:val="006600"/>
          <w:lang w:eastAsia="de-DE"/>
        </w:rPr>
        <w:t xml:space="preserve"> Liter </w:t>
      </w:r>
      <w:r w:rsidR="0023178E" w:rsidRPr="003A6A93">
        <w:rPr>
          <w:rFonts w:ascii="Antique Olive" w:eastAsia="Times New Roman" w:hAnsi="Antique Olive"/>
          <w:color w:val="006600"/>
          <w:lang w:eastAsia="de-DE"/>
        </w:rPr>
        <w:t>Kanister</w:t>
      </w:r>
      <w:r w:rsidR="00AF4682" w:rsidRPr="008822B7">
        <w:rPr>
          <w:rFonts w:ascii="Antique Olive" w:eastAsia="Times New Roman" w:hAnsi="Antique Olive"/>
          <w:color w:val="006600"/>
          <w:lang w:eastAsia="de-DE"/>
        </w:rPr>
        <w:t xml:space="preserve"> €</w:t>
      </w:r>
      <w:r w:rsidR="0023178E" w:rsidRPr="008822B7">
        <w:rPr>
          <w:rFonts w:ascii="Antique Olive" w:eastAsia="Times New Roman" w:hAnsi="Antique Olive"/>
          <w:color w:val="006600"/>
          <w:lang w:eastAsia="de-DE"/>
        </w:rPr>
        <w:t xml:space="preserve"> </w:t>
      </w:r>
      <w:r w:rsidR="00C46314">
        <w:rPr>
          <w:rFonts w:ascii="Antique Olive" w:eastAsia="Times New Roman" w:hAnsi="Antique Olive"/>
          <w:color w:val="006600"/>
          <w:lang w:eastAsia="de-DE"/>
        </w:rPr>
        <w:t>2</w:t>
      </w:r>
      <w:r w:rsidR="001135E2">
        <w:rPr>
          <w:rFonts w:ascii="Antique Olive" w:eastAsia="Times New Roman" w:hAnsi="Antique Olive"/>
          <w:color w:val="006600"/>
          <w:lang w:eastAsia="de-DE"/>
        </w:rPr>
        <w:t>5</w:t>
      </w:r>
      <w:r w:rsidR="00380E3B" w:rsidRPr="008822B7">
        <w:rPr>
          <w:rFonts w:ascii="Antique Olive" w:eastAsia="Times New Roman" w:hAnsi="Antique Olive"/>
          <w:color w:val="006600"/>
          <w:lang w:eastAsia="de-DE"/>
        </w:rPr>
        <w:t>,</w:t>
      </w:r>
      <w:r w:rsidR="0037026F">
        <w:rPr>
          <w:rFonts w:ascii="Antique Olive" w:eastAsia="Times New Roman" w:hAnsi="Antique Olive"/>
          <w:color w:val="006600"/>
          <w:lang w:eastAsia="de-DE"/>
        </w:rPr>
        <w:t>99</w:t>
      </w:r>
      <w:r w:rsidR="0005031D">
        <w:rPr>
          <w:rFonts w:ascii="Antique Olive" w:eastAsia="Times New Roman" w:hAnsi="Antique Olive"/>
          <w:color w:val="006600"/>
          <w:lang w:eastAsia="de-DE"/>
        </w:rPr>
        <w:t xml:space="preserve"> je Liter.</w:t>
      </w:r>
      <w:r w:rsidR="00AF4682" w:rsidRPr="008822B7">
        <w:rPr>
          <w:rFonts w:ascii="Antique Olive" w:eastAsia="Times New Roman" w:hAnsi="Antique Olive"/>
          <w:color w:val="006600"/>
          <w:lang w:eastAsia="de-DE"/>
        </w:rPr>
        <w:t xml:space="preserve"> </w:t>
      </w:r>
      <w:r w:rsidR="00D71E42">
        <w:rPr>
          <w:rFonts w:ascii="Antique Olive" w:eastAsia="Times New Roman" w:hAnsi="Antique Olive"/>
          <w:color w:val="006600"/>
          <w:lang w:eastAsia="de-DE"/>
        </w:rPr>
        <w:tab/>
      </w:r>
      <w:r w:rsidR="00D71E42">
        <w:rPr>
          <w:rFonts w:ascii="Antique Olive" w:eastAsia="Times New Roman" w:hAnsi="Antique Olive"/>
          <w:color w:val="006600"/>
          <w:lang w:eastAsia="de-DE"/>
        </w:rPr>
        <w:tab/>
      </w:r>
      <w:r w:rsidR="00D71E42">
        <w:rPr>
          <w:rFonts w:ascii="Antique Olive" w:eastAsia="Times New Roman" w:hAnsi="Antique Olive"/>
          <w:color w:val="006600"/>
          <w:lang w:eastAsia="de-DE"/>
        </w:rPr>
        <w:tab/>
      </w:r>
      <w:r w:rsidR="00FB5EE6">
        <w:rPr>
          <w:rFonts w:ascii="Antique Olive" w:eastAsia="Times New Roman" w:hAnsi="Antique Olive"/>
          <w:color w:val="006600"/>
          <w:lang w:eastAsia="de-DE"/>
        </w:rPr>
        <w:t>Z</w:t>
      </w:r>
      <w:r w:rsidR="004E47E1" w:rsidRPr="008822B7">
        <w:rPr>
          <w:rFonts w:ascii="Antique Olive" w:eastAsia="Times New Roman" w:hAnsi="Antique Olive"/>
          <w:color w:val="006600"/>
          <w:lang w:eastAsia="de-DE"/>
        </w:rPr>
        <w:t>u</w:t>
      </w:r>
      <w:r w:rsidR="00694EB7" w:rsidRPr="008822B7">
        <w:rPr>
          <w:rFonts w:ascii="Antique Olive" w:eastAsia="Times New Roman" w:hAnsi="Antique Olive"/>
          <w:color w:val="006600"/>
          <w:lang w:eastAsia="de-DE"/>
        </w:rPr>
        <w:t>züglich</w:t>
      </w:r>
      <w:r w:rsidR="00B05EA3">
        <w:rPr>
          <w:rFonts w:ascii="Antique Olive" w:eastAsia="Times New Roman" w:hAnsi="Antique Olive"/>
          <w:color w:val="006600"/>
          <w:lang w:eastAsia="de-DE"/>
        </w:rPr>
        <w:t xml:space="preserve"> </w:t>
      </w:r>
      <w:r w:rsidR="00FB5EE6">
        <w:rPr>
          <w:rFonts w:ascii="Antique Olive" w:eastAsia="Times New Roman" w:hAnsi="Antique Olive"/>
          <w:color w:val="006600"/>
          <w:lang w:eastAsia="de-DE"/>
        </w:rPr>
        <w:t xml:space="preserve">Verpackungs- &amp; </w:t>
      </w:r>
      <w:r w:rsidR="00290DF6" w:rsidRPr="008822B7">
        <w:rPr>
          <w:rFonts w:ascii="Antique Olive" w:eastAsia="Times New Roman" w:hAnsi="Antique Olive"/>
          <w:color w:val="006600"/>
          <w:lang w:eastAsia="de-DE"/>
        </w:rPr>
        <w:t>Versandkosten</w:t>
      </w:r>
      <w:r w:rsidR="00C87E26">
        <w:rPr>
          <w:rFonts w:ascii="Antique Olive" w:eastAsia="Times New Roman" w:hAnsi="Antique Olive"/>
          <w:color w:val="006600"/>
          <w:lang w:eastAsia="de-DE"/>
        </w:rPr>
        <w:t xml:space="preserve"> sowie Auslieferung</w:t>
      </w:r>
      <w:r w:rsidR="00AF4682" w:rsidRPr="008822B7">
        <w:rPr>
          <w:rFonts w:ascii="Antique Olive" w:eastAsia="Times New Roman" w:hAnsi="Antique Olive"/>
          <w:color w:val="006600"/>
          <w:lang w:eastAsia="de-DE"/>
        </w:rPr>
        <w:t>.</w:t>
      </w:r>
    </w:p>
    <w:p w:rsidR="00F05D54" w:rsidRPr="008822B7" w:rsidRDefault="00A04994" w:rsidP="001350F0">
      <w:pPr>
        <w:widowControl w:val="0"/>
        <w:jc w:val="both"/>
        <w:rPr>
          <w:rFonts w:ascii="Antique Olive" w:eastAsia="Times New Roman" w:hAnsi="Antique Olive"/>
          <w:color w:val="006600"/>
          <w:lang w:eastAsia="de-DE"/>
        </w:rPr>
      </w:pPr>
      <w:r w:rsidRPr="003A6A93">
        <w:rPr>
          <w:rFonts w:ascii="Antique Olive" w:eastAsia="Times New Roman" w:hAnsi="Antique Olive"/>
          <w:color w:val="006600"/>
          <w:sz w:val="12"/>
          <w:szCs w:val="12"/>
          <w:lang w:eastAsia="de-DE"/>
        </w:rPr>
        <w:br/>
      </w:r>
      <w:r w:rsidR="00F05D54" w:rsidRPr="008822B7">
        <w:rPr>
          <w:rFonts w:ascii="Antique Olive" w:eastAsia="Times New Roman" w:hAnsi="Antique Olive"/>
          <w:color w:val="006600"/>
          <w:lang w:eastAsia="de-DE"/>
        </w:rPr>
        <w:t>Im Jahre 20</w:t>
      </w:r>
      <w:r w:rsidR="009A0787" w:rsidRPr="008822B7">
        <w:rPr>
          <w:rFonts w:ascii="Antique Olive" w:eastAsia="Times New Roman" w:hAnsi="Antique Olive"/>
          <w:color w:val="006600"/>
          <w:lang w:eastAsia="de-DE"/>
        </w:rPr>
        <w:t>11</w:t>
      </w:r>
      <w:r w:rsidR="00F05D54" w:rsidRPr="008822B7">
        <w:rPr>
          <w:rFonts w:ascii="Antique Olive" w:eastAsia="Times New Roman" w:hAnsi="Antique Olive"/>
          <w:color w:val="006600"/>
          <w:lang w:eastAsia="de-DE"/>
        </w:rPr>
        <w:t xml:space="preserve"> </w:t>
      </w:r>
      <w:r w:rsidR="009A0787" w:rsidRPr="008822B7">
        <w:rPr>
          <w:rFonts w:ascii="Antique Olive" w:eastAsia="Times New Roman" w:hAnsi="Antique Olive"/>
          <w:color w:val="006600"/>
          <w:lang w:eastAsia="de-DE"/>
        </w:rPr>
        <w:t xml:space="preserve">wurde </w:t>
      </w:r>
      <w:r w:rsidR="00EE32CD">
        <w:rPr>
          <w:rFonts w:ascii="Antique Olive" w:eastAsia="Times New Roman" w:hAnsi="Antique Olive"/>
          <w:color w:val="006600"/>
          <w:lang w:eastAsia="de-DE"/>
        </w:rPr>
        <w:t>der</w:t>
      </w:r>
      <w:r w:rsidR="00F05D54" w:rsidRPr="008822B7">
        <w:rPr>
          <w:rFonts w:ascii="Antique Olive" w:eastAsia="Times New Roman" w:hAnsi="Antique Olive"/>
          <w:color w:val="006600"/>
          <w:lang w:eastAsia="de-DE"/>
        </w:rPr>
        <w:t xml:space="preserve"> Olivenhain</w:t>
      </w:r>
      <w:r w:rsidR="00EE32CD">
        <w:rPr>
          <w:rFonts w:ascii="Antique Olive" w:eastAsia="Times New Roman" w:hAnsi="Antique Olive"/>
          <w:color w:val="006600"/>
          <w:lang w:eastAsia="de-DE"/>
        </w:rPr>
        <w:t xml:space="preserve"> Oliveto degli Angeli</w:t>
      </w:r>
      <w:r w:rsidR="00F05D54" w:rsidRPr="008822B7">
        <w:rPr>
          <w:rFonts w:ascii="Antique Olive" w:eastAsia="Times New Roman" w:hAnsi="Antique Olive"/>
          <w:color w:val="006600"/>
          <w:lang w:eastAsia="de-DE"/>
        </w:rPr>
        <w:t xml:space="preserve">, nach </w:t>
      </w:r>
      <w:r w:rsidR="00BF1CD5">
        <w:rPr>
          <w:rFonts w:ascii="Antique Olive" w:eastAsia="Times New Roman" w:hAnsi="Antique Olive"/>
          <w:color w:val="006600"/>
          <w:lang w:eastAsia="de-DE"/>
        </w:rPr>
        <w:t>einigen</w:t>
      </w:r>
      <w:r w:rsidR="00F05D54" w:rsidRPr="008822B7">
        <w:rPr>
          <w:rFonts w:ascii="Antique Olive" w:eastAsia="Times New Roman" w:hAnsi="Antique Olive"/>
          <w:color w:val="006600"/>
          <w:lang w:eastAsia="de-DE"/>
        </w:rPr>
        <w:t xml:space="preserve"> Jahren der Ruhepause</w:t>
      </w:r>
      <w:r w:rsidR="009A0787" w:rsidRPr="008822B7">
        <w:rPr>
          <w:rFonts w:ascii="Antique Olive" w:eastAsia="Times New Roman" w:hAnsi="Antique Olive"/>
          <w:color w:val="006600"/>
          <w:lang w:eastAsia="de-DE"/>
        </w:rPr>
        <w:t>,</w:t>
      </w:r>
      <w:r w:rsidR="00F05D54" w:rsidRPr="008822B7">
        <w:rPr>
          <w:rFonts w:ascii="Antique Olive" w:eastAsia="Times New Roman" w:hAnsi="Antique Olive"/>
          <w:color w:val="006600"/>
          <w:lang w:eastAsia="de-DE"/>
        </w:rPr>
        <w:t xml:space="preserve"> auf </w:t>
      </w:r>
      <w:r w:rsidR="00F05D54" w:rsidRPr="00723FFD">
        <w:rPr>
          <w:rFonts w:ascii="Antique Olive" w:eastAsia="Times New Roman" w:hAnsi="Antique Olive"/>
          <w:color w:val="996633"/>
          <w:lang w:eastAsia="de-DE"/>
        </w:rPr>
        <w:t>biolog</w:t>
      </w:r>
      <w:r w:rsidR="009A0787" w:rsidRPr="00723FFD">
        <w:rPr>
          <w:rFonts w:ascii="Antique Olive" w:eastAsia="Times New Roman" w:hAnsi="Antique Olive"/>
          <w:color w:val="996633"/>
          <w:lang w:eastAsia="de-DE"/>
        </w:rPr>
        <w:t>isch erzeugte Oliven</w:t>
      </w:r>
      <w:r w:rsidR="009A0787" w:rsidRPr="008822B7">
        <w:rPr>
          <w:rFonts w:ascii="Antique Olive" w:eastAsia="Times New Roman" w:hAnsi="Antique Olive"/>
          <w:color w:val="006600"/>
          <w:lang w:eastAsia="de-DE"/>
        </w:rPr>
        <w:t xml:space="preserve"> umgestellt</w:t>
      </w:r>
      <w:r w:rsidR="00F05D54" w:rsidRPr="008822B7">
        <w:rPr>
          <w:rFonts w:ascii="Antique Olive" w:eastAsia="Times New Roman" w:hAnsi="Antique Olive"/>
          <w:color w:val="006600"/>
          <w:lang w:eastAsia="de-DE"/>
        </w:rPr>
        <w:t>.</w:t>
      </w:r>
    </w:p>
    <w:p w:rsidR="00F05D54" w:rsidRPr="00E03A5F" w:rsidRDefault="00F05D54" w:rsidP="001350F0">
      <w:pPr>
        <w:widowControl w:val="0"/>
        <w:jc w:val="both"/>
        <w:rPr>
          <w:rFonts w:ascii="Antique Olive" w:eastAsia="Times New Roman" w:hAnsi="Antique Olive"/>
          <w:color w:val="006600"/>
          <w:sz w:val="12"/>
          <w:szCs w:val="12"/>
          <w:lang w:eastAsia="de-DE"/>
        </w:rPr>
      </w:pPr>
    </w:p>
    <w:p w:rsidR="00F05D54" w:rsidRPr="00614A0E" w:rsidRDefault="00F05D54" w:rsidP="001350F0">
      <w:pPr>
        <w:widowControl w:val="0"/>
        <w:jc w:val="both"/>
        <w:rPr>
          <w:rFonts w:ascii="Antique Olive" w:eastAsia="Times New Roman" w:hAnsi="Antique Olive"/>
          <w:color w:val="984806"/>
          <w:lang w:eastAsia="de-DE"/>
        </w:rPr>
      </w:pPr>
      <w:r w:rsidRPr="008822B7">
        <w:rPr>
          <w:rFonts w:ascii="Antique Olive" w:eastAsia="Times New Roman" w:hAnsi="Antique Olive"/>
          <w:color w:val="006600"/>
          <w:lang w:eastAsia="de-DE"/>
        </w:rPr>
        <w:t xml:space="preserve">Durch das Mähen der Kräuter </w:t>
      </w:r>
      <w:r w:rsidR="0096392D">
        <w:rPr>
          <w:rFonts w:ascii="Antique Olive" w:eastAsia="Times New Roman" w:hAnsi="Antique Olive"/>
          <w:color w:val="006600"/>
          <w:lang w:eastAsia="de-DE"/>
        </w:rPr>
        <w:t>&amp;</w:t>
      </w:r>
      <w:r w:rsidRPr="008822B7">
        <w:rPr>
          <w:rFonts w:ascii="Antique Olive" w:eastAsia="Times New Roman" w:hAnsi="Antique Olive"/>
          <w:color w:val="006600"/>
          <w:lang w:eastAsia="de-DE"/>
        </w:rPr>
        <w:t xml:space="preserve"> die abschließende Rückführung als Düngung an die Olivenbäume</w:t>
      </w:r>
      <w:r w:rsidR="002950BB">
        <w:rPr>
          <w:rFonts w:ascii="Antique Olive" w:eastAsia="Times New Roman" w:hAnsi="Antique Olive"/>
          <w:color w:val="006600"/>
          <w:lang w:eastAsia="de-DE"/>
        </w:rPr>
        <w:t>,</w:t>
      </w:r>
      <w:r w:rsidRPr="008822B7">
        <w:rPr>
          <w:rFonts w:ascii="Antique Olive" w:eastAsia="Times New Roman" w:hAnsi="Antique Olive"/>
          <w:color w:val="006600"/>
          <w:lang w:eastAsia="de-DE"/>
        </w:rPr>
        <w:t xml:space="preserve"> wird </w:t>
      </w:r>
      <w:r w:rsidRPr="00723FFD">
        <w:rPr>
          <w:rFonts w:ascii="Antique Olive" w:eastAsia="Times New Roman" w:hAnsi="Antique Olive"/>
          <w:color w:val="996633"/>
          <w:lang w:eastAsia="de-DE"/>
        </w:rPr>
        <w:t>vollständig auf Unkrautvernichtungsmittel verzichtet.</w:t>
      </w:r>
    </w:p>
    <w:p w:rsidR="004A7D64" w:rsidRPr="00E03A5F" w:rsidRDefault="004A7D64" w:rsidP="001350F0">
      <w:pPr>
        <w:widowControl w:val="0"/>
        <w:jc w:val="both"/>
        <w:rPr>
          <w:rFonts w:ascii="Antique Olive" w:eastAsia="Times New Roman" w:hAnsi="Antique Olive"/>
          <w:color w:val="006600"/>
          <w:sz w:val="12"/>
          <w:szCs w:val="12"/>
          <w:lang w:eastAsia="de-DE"/>
        </w:rPr>
      </w:pPr>
    </w:p>
    <w:p w:rsidR="004A7D64" w:rsidRPr="008822B7" w:rsidRDefault="004A7D64" w:rsidP="001350F0">
      <w:pPr>
        <w:widowControl w:val="0"/>
        <w:jc w:val="both"/>
        <w:rPr>
          <w:rFonts w:ascii="Antique Olive" w:eastAsia="Times New Roman" w:hAnsi="Antique Olive"/>
          <w:color w:val="006600"/>
          <w:lang w:eastAsia="de-DE"/>
        </w:rPr>
      </w:pPr>
      <w:r>
        <w:rPr>
          <w:rFonts w:ascii="Antique Olive" w:eastAsia="Times New Roman" w:hAnsi="Antique Olive"/>
          <w:color w:val="006600"/>
          <w:lang w:eastAsia="de-DE"/>
        </w:rPr>
        <w:t xml:space="preserve">In den natürlichen Kreislauf der Natur wird </w:t>
      </w:r>
      <w:r w:rsidRPr="00723FFD">
        <w:rPr>
          <w:rFonts w:ascii="Antique Olive" w:eastAsia="Times New Roman" w:hAnsi="Antique Olive"/>
          <w:color w:val="996633"/>
          <w:lang w:eastAsia="de-DE"/>
        </w:rPr>
        <w:t>nicht</w:t>
      </w:r>
      <w:r>
        <w:rPr>
          <w:rFonts w:ascii="Antique Olive" w:eastAsia="Times New Roman" w:hAnsi="Antique Olive"/>
          <w:color w:val="006600"/>
          <w:lang w:eastAsia="de-DE"/>
        </w:rPr>
        <w:t xml:space="preserve"> durch Bewässerung eingegriffen.</w:t>
      </w:r>
    </w:p>
    <w:p w:rsidR="00F05D54" w:rsidRPr="003A6A93" w:rsidRDefault="00F05D54" w:rsidP="001350F0">
      <w:pPr>
        <w:widowControl w:val="0"/>
        <w:jc w:val="both"/>
        <w:rPr>
          <w:rFonts w:ascii="Antique Olive" w:eastAsia="Times New Roman" w:hAnsi="Antique Olive"/>
          <w:color w:val="006600"/>
          <w:sz w:val="12"/>
          <w:szCs w:val="12"/>
          <w:lang w:eastAsia="de-DE"/>
        </w:rPr>
      </w:pPr>
    </w:p>
    <w:p w:rsidR="00F05D54" w:rsidRPr="008822B7" w:rsidRDefault="00F05D54" w:rsidP="001350F0">
      <w:pPr>
        <w:widowControl w:val="0"/>
        <w:jc w:val="both"/>
        <w:rPr>
          <w:rFonts w:ascii="Antique Olive" w:eastAsia="Times New Roman" w:hAnsi="Antique Olive"/>
          <w:color w:val="006600"/>
          <w:lang w:eastAsia="de-DE"/>
        </w:rPr>
      </w:pPr>
      <w:r w:rsidRPr="008822B7">
        <w:rPr>
          <w:rFonts w:ascii="Antique Olive" w:eastAsia="Times New Roman" w:hAnsi="Antique Olive"/>
          <w:color w:val="006600"/>
          <w:lang w:eastAsia="de-DE"/>
        </w:rPr>
        <w:t>Die erste erfolgreiche Ernte von Hand</w:t>
      </w:r>
      <w:r w:rsidR="009A0787" w:rsidRPr="008822B7">
        <w:rPr>
          <w:rFonts w:ascii="Antique Olive" w:eastAsia="Times New Roman" w:hAnsi="Antique Olive"/>
          <w:color w:val="006600"/>
          <w:lang w:eastAsia="de-DE"/>
        </w:rPr>
        <w:t>,</w:t>
      </w:r>
      <w:r w:rsidRPr="008822B7">
        <w:rPr>
          <w:rFonts w:ascii="Antique Olive" w:eastAsia="Times New Roman" w:hAnsi="Antique Olive"/>
          <w:color w:val="006600"/>
          <w:lang w:eastAsia="de-DE"/>
        </w:rPr>
        <w:t xml:space="preserve"> mit </w:t>
      </w:r>
      <w:r w:rsidRPr="00723FFD">
        <w:rPr>
          <w:rFonts w:ascii="Antique Olive" w:eastAsia="Times New Roman" w:hAnsi="Antique Olive"/>
          <w:color w:val="996633"/>
          <w:lang w:eastAsia="de-DE"/>
        </w:rPr>
        <w:t xml:space="preserve">Kamm </w:t>
      </w:r>
      <w:r w:rsidR="00BD3F2F" w:rsidRPr="00723FFD">
        <w:rPr>
          <w:rFonts w:ascii="Antique Olive" w:eastAsia="Times New Roman" w:hAnsi="Antique Olive"/>
          <w:color w:val="996633"/>
          <w:lang w:eastAsia="de-DE"/>
        </w:rPr>
        <w:t>&amp;</w:t>
      </w:r>
      <w:r w:rsidRPr="00723FFD">
        <w:rPr>
          <w:rFonts w:ascii="Antique Olive" w:eastAsia="Times New Roman" w:hAnsi="Antique Olive"/>
          <w:color w:val="996633"/>
          <w:lang w:eastAsia="de-DE"/>
        </w:rPr>
        <w:t xml:space="preserve"> Netz</w:t>
      </w:r>
      <w:r w:rsidR="009A0787" w:rsidRPr="00723FFD">
        <w:rPr>
          <w:rFonts w:ascii="Antique Olive" w:eastAsia="Times New Roman" w:hAnsi="Antique Olive"/>
          <w:color w:val="996633"/>
          <w:lang w:eastAsia="de-DE"/>
        </w:rPr>
        <w:t>,</w:t>
      </w:r>
      <w:r w:rsidRPr="008822B7">
        <w:rPr>
          <w:rFonts w:ascii="Antique Olive" w:eastAsia="Times New Roman" w:hAnsi="Antique Olive"/>
          <w:color w:val="006600"/>
          <w:lang w:eastAsia="de-DE"/>
        </w:rPr>
        <w:t xml:space="preserve"> erfolgte im </w:t>
      </w:r>
      <w:r w:rsidR="003A3126" w:rsidRPr="008822B7">
        <w:rPr>
          <w:rFonts w:ascii="Antique Olive" w:eastAsia="Times New Roman" w:hAnsi="Antique Olive"/>
          <w:color w:val="006600"/>
          <w:lang w:eastAsia="de-DE"/>
        </w:rPr>
        <w:t>November</w:t>
      </w:r>
      <w:r w:rsidRPr="008822B7">
        <w:rPr>
          <w:rFonts w:ascii="Antique Olive" w:eastAsia="Times New Roman" w:hAnsi="Antique Olive"/>
          <w:color w:val="006600"/>
          <w:lang w:eastAsia="de-DE"/>
        </w:rPr>
        <w:t xml:space="preserve"> 201</w:t>
      </w:r>
      <w:r w:rsidR="003A3126" w:rsidRPr="008822B7">
        <w:rPr>
          <w:rFonts w:ascii="Antique Olive" w:eastAsia="Times New Roman" w:hAnsi="Antique Olive"/>
          <w:color w:val="006600"/>
          <w:lang w:eastAsia="de-DE"/>
        </w:rPr>
        <w:t>2</w:t>
      </w:r>
      <w:r w:rsidRPr="008822B7">
        <w:rPr>
          <w:rFonts w:ascii="Antique Olive" w:eastAsia="Times New Roman" w:hAnsi="Antique Olive"/>
          <w:color w:val="006600"/>
          <w:lang w:eastAsia="de-DE"/>
        </w:rPr>
        <w:t>.</w:t>
      </w:r>
    </w:p>
    <w:p w:rsidR="005A166F" w:rsidRPr="00E03A5F" w:rsidRDefault="005A166F" w:rsidP="001350F0">
      <w:pPr>
        <w:widowControl w:val="0"/>
        <w:jc w:val="both"/>
        <w:rPr>
          <w:rFonts w:ascii="Antique Olive" w:eastAsia="Times New Roman" w:hAnsi="Antique Olive"/>
          <w:color w:val="006600"/>
          <w:sz w:val="12"/>
          <w:szCs w:val="12"/>
          <w:lang w:eastAsia="de-DE"/>
        </w:rPr>
      </w:pPr>
    </w:p>
    <w:p w:rsidR="00063C34" w:rsidRPr="008822B7" w:rsidRDefault="005A166F" w:rsidP="001350F0">
      <w:pPr>
        <w:widowControl w:val="0"/>
        <w:jc w:val="both"/>
        <w:rPr>
          <w:rFonts w:ascii="Antique Olive" w:eastAsia="Times New Roman" w:hAnsi="Antique Olive"/>
          <w:color w:val="006600"/>
          <w:lang w:eastAsia="de-DE"/>
        </w:rPr>
      </w:pPr>
      <w:r w:rsidRPr="008822B7">
        <w:rPr>
          <w:rFonts w:ascii="Antique Olive" w:eastAsia="Times New Roman" w:hAnsi="Antique Olive"/>
          <w:color w:val="006600"/>
          <w:lang w:eastAsia="de-DE"/>
        </w:rPr>
        <w:t xml:space="preserve">Geschmackliche Komponenten wie geröstete Mandeln, Artischocken, Aromen von Tomaten </w:t>
      </w:r>
      <w:r w:rsidR="00BD3F2F">
        <w:rPr>
          <w:rFonts w:ascii="Antique Olive" w:eastAsia="Times New Roman" w:hAnsi="Antique Olive"/>
          <w:color w:val="006600"/>
          <w:lang w:eastAsia="de-DE"/>
        </w:rPr>
        <w:t>&amp;</w:t>
      </w:r>
      <w:r w:rsidRPr="008822B7">
        <w:rPr>
          <w:rFonts w:ascii="Antique Olive" w:eastAsia="Times New Roman" w:hAnsi="Antique Olive"/>
          <w:color w:val="006600"/>
          <w:lang w:eastAsia="de-DE"/>
        </w:rPr>
        <w:t xml:space="preserve"> grünes, frisch gemähtes Gras, sowie ein Hauch von Pfeffer </w:t>
      </w:r>
      <w:r w:rsidR="00C13666">
        <w:rPr>
          <w:rFonts w:ascii="Antique Olive" w:eastAsia="Times New Roman" w:hAnsi="Antique Olive"/>
          <w:color w:val="006600"/>
          <w:lang w:eastAsia="de-DE"/>
        </w:rPr>
        <w:t>&amp;</w:t>
      </w:r>
      <w:r w:rsidRPr="008822B7">
        <w:rPr>
          <w:rFonts w:ascii="Antique Olive" w:eastAsia="Times New Roman" w:hAnsi="Antique Olive"/>
          <w:color w:val="006600"/>
          <w:lang w:eastAsia="de-DE"/>
        </w:rPr>
        <w:t xml:space="preserve"> die</w:t>
      </w:r>
      <w:r w:rsidR="009D672B">
        <w:rPr>
          <w:rFonts w:ascii="Antique Olive" w:eastAsia="Times New Roman" w:hAnsi="Antique Olive"/>
          <w:color w:val="006600"/>
          <w:lang w:eastAsia="de-DE"/>
        </w:rPr>
        <w:t xml:space="preserve"> </w:t>
      </w:r>
      <w:r w:rsidR="001C43FF">
        <w:rPr>
          <w:rFonts w:ascii="Antique Olive" w:eastAsia="Times New Roman" w:hAnsi="Antique Olive"/>
          <w:color w:val="006600"/>
          <w:lang w:eastAsia="de-DE"/>
        </w:rPr>
        <w:t>–</w:t>
      </w:r>
      <w:r w:rsidR="009D672B">
        <w:rPr>
          <w:rFonts w:ascii="Antique Olive" w:eastAsia="Times New Roman" w:hAnsi="Antique Olive"/>
          <w:color w:val="006600"/>
          <w:lang w:eastAsia="de-DE"/>
        </w:rPr>
        <w:t xml:space="preserve"> </w:t>
      </w:r>
      <w:r w:rsidR="00F3229C">
        <w:rPr>
          <w:rFonts w:ascii="Antique Olive" w:eastAsia="Times New Roman" w:hAnsi="Antique Olive"/>
          <w:color w:val="006600"/>
          <w:lang w:eastAsia="de-DE"/>
        </w:rPr>
        <w:t>für herausragende Olivenöle</w:t>
      </w:r>
      <w:r w:rsidR="009D672B">
        <w:rPr>
          <w:rFonts w:ascii="Antique Olive" w:eastAsia="Times New Roman" w:hAnsi="Antique Olive"/>
          <w:color w:val="006600"/>
          <w:lang w:eastAsia="de-DE"/>
        </w:rPr>
        <w:t xml:space="preserve"> </w:t>
      </w:r>
      <w:r w:rsidR="001C43FF">
        <w:rPr>
          <w:rFonts w:ascii="Antique Olive" w:eastAsia="Times New Roman" w:hAnsi="Antique Olive"/>
          <w:color w:val="006600"/>
          <w:lang w:eastAsia="de-DE"/>
        </w:rPr>
        <w:t>–</w:t>
      </w:r>
      <w:r w:rsidR="00F3229C">
        <w:rPr>
          <w:rFonts w:ascii="Antique Olive" w:eastAsia="Times New Roman" w:hAnsi="Antique Olive"/>
          <w:color w:val="006600"/>
          <w:lang w:eastAsia="de-DE"/>
        </w:rPr>
        <w:t xml:space="preserve">, </w:t>
      </w:r>
      <w:r w:rsidRPr="008822B7">
        <w:rPr>
          <w:rFonts w:ascii="Antique Olive" w:eastAsia="Times New Roman" w:hAnsi="Antique Olive"/>
          <w:color w:val="006600"/>
          <w:lang w:eastAsia="de-DE"/>
        </w:rPr>
        <w:t xml:space="preserve">bekannte dezente Bitternote im Abgang, machen dieses </w:t>
      </w:r>
      <w:r w:rsidRPr="00723FFD">
        <w:rPr>
          <w:rFonts w:ascii="Antique Olive" w:eastAsia="Times New Roman" w:hAnsi="Antique Olive"/>
          <w:color w:val="996633"/>
          <w:lang w:eastAsia="de-DE"/>
        </w:rPr>
        <w:t>außergewöhnliche</w:t>
      </w:r>
      <w:r w:rsidR="0099636F">
        <w:rPr>
          <w:rFonts w:ascii="Antique Olive" w:eastAsia="Times New Roman" w:hAnsi="Antique Olive"/>
          <w:color w:val="996633"/>
          <w:lang w:eastAsia="de-DE"/>
        </w:rPr>
        <w:t>,</w:t>
      </w:r>
      <w:r w:rsidRPr="00723FFD">
        <w:rPr>
          <w:rFonts w:ascii="Antique Olive" w:eastAsia="Times New Roman" w:hAnsi="Antique Olive"/>
          <w:color w:val="996633"/>
          <w:lang w:eastAsia="de-DE"/>
        </w:rPr>
        <w:t xml:space="preserve"> charaktervolle</w:t>
      </w:r>
      <w:r w:rsidR="0099636F">
        <w:rPr>
          <w:rFonts w:ascii="Antique Olive" w:eastAsia="Times New Roman" w:hAnsi="Antique Olive"/>
          <w:color w:val="996633"/>
          <w:lang w:eastAsia="de-DE"/>
        </w:rPr>
        <w:t xml:space="preserve"> &amp;</w:t>
      </w:r>
      <w:r w:rsidRPr="00723FFD">
        <w:rPr>
          <w:rFonts w:ascii="Antique Olive" w:eastAsia="Times New Roman" w:hAnsi="Antique Olive"/>
          <w:color w:val="996633"/>
          <w:lang w:eastAsia="de-DE"/>
        </w:rPr>
        <w:t xml:space="preserve"> frische </w:t>
      </w:r>
      <w:r w:rsidR="002950BB" w:rsidRPr="00723FFD">
        <w:rPr>
          <w:rFonts w:ascii="Antique Olive" w:eastAsia="Times New Roman" w:hAnsi="Antique Olive"/>
          <w:color w:val="996633"/>
          <w:lang w:eastAsia="de-DE"/>
        </w:rPr>
        <w:t xml:space="preserve">Native </w:t>
      </w:r>
      <w:r w:rsidR="00BB1702" w:rsidRPr="00723FFD">
        <w:rPr>
          <w:rFonts w:ascii="Antique Olive" w:eastAsia="Times New Roman" w:hAnsi="Antique Olive"/>
          <w:color w:val="996633"/>
          <w:lang w:eastAsia="de-DE"/>
        </w:rPr>
        <w:t>BIO-</w:t>
      </w:r>
      <w:r w:rsidRPr="00723FFD">
        <w:rPr>
          <w:rFonts w:ascii="Antique Olive" w:eastAsia="Times New Roman" w:hAnsi="Antique Olive"/>
          <w:color w:val="996633"/>
          <w:lang w:eastAsia="de-DE"/>
        </w:rPr>
        <w:t>Olivenöl</w:t>
      </w:r>
      <w:r w:rsidR="002950BB" w:rsidRPr="00723FFD">
        <w:rPr>
          <w:rFonts w:ascii="Antique Olive" w:eastAsia="Times New Roman" w:hAnsi="Antique Olive"/>
          <w:color w:val="996633"/>
          <w:lang w:eastAsia="de-DE"/>
        </w:rPr>
        <w:t xml:space="preserve"> extra,</w:t>
      </w:r>
      <w:r w:rsidRPr="00723FFD">
        <w:rPr>
          <w:rFonts w:ascii="Antique Olive" w:eastAsia="Times New Roman" w:hAnsi="Antique Olive"/>
          <w:color w:val="996633"/>
          <w:lang w:eastAsia="de-DE"/>
        </w:rPr>
        <w:t xml:space="preserve"> </w:t>
      </w:r>
      <w:r w:rsidRPr="008822B7">
        <w:rPr>
          <w:rFonts w:ascii="Antique Olive" w:eastAsia="Times New Roman" w:hAnsi="Antique Olive"/>
          <w:color w:val="006600"/>
          <w:lang w:eastAsia="de-DE"/>
        </w:rPr>
        <w:t xml:space="preserve">zu einem exzellenten Begleiter in </w:t>
      </w:r>
      <w:r w:rsidR="00B00F32">
        <w:rPr>
          <w:rFonts w:ascii="Antique Olive" w:eastAsia="Times New Roman" w:hAnsi="Antique Olive"/>
          <w:color w:val="006600"/>
          <w:lang w:eastAsia="de-DE"/>
        </w:rPr>
        <w:t>Deiner</w:t>
      </w:r>
      <w:r w:rsidRPr="008822B7">
        <w:rPr>
          <w:rFonts w:ascii="Antique Olive" w:eastAsia="Times New Roman" w:hAnsi="Antique Olive"/>
          <w:color w:val="006600"/>
          <w:lang w:eastAsia="de-DE"/>
        </w:rPr>
        <w:t xml:space="preserve"> Küche. </w:t>
      </w:r>
    </w:p>
    <w:p w:rsidR="00063C34" w:rsidRPr="00E03A5F" w:rsidRDefault="00063C34" w:rsidP="001350F0">
      <w:pPr>
        <w:widowControl w:val="0"/>
        <w:jc w:val="both"/>
        <w:rPr>
          <w:rFonts w:ascii="Antique Olive" w:eastAsia="Times New Roman" w:hAnsi="Antique Olive"/>
          <w:color w:val="006600"/>
          <w:sz w:val="12"/>
          <w:szCs w:val="12"/>
          <w:lang w:eastAsia="de-DE"/>
        </w:rPr>
      </w:pPr>
    </w:p>
    <w:p w:rsidR="00C13666" w:rsidRDefault="00C26649" w:rsidP="00C13666">
      <w:pPr>
        <w:widowControl w:val="0"/>
        <w:jc w:val="both"/>
        <w:rPr>
          <w:rFonts w:ascii="Antique Olive" w:eastAsia="Times New Roman" w:hAnsi="Antique Olive"/>
          <w:color w:val="006600"/>
          <w:lang w:eastAsia="de-DE"/>
        </w:rPr>
      </w:pPr>
      <w:r w:rsidRPr="008822B7">
        <w:rPr>
          <w:rFonts w:ascii="Antique Olive" w:eastAsia="Times New Roman" w:hAnsi="Antique Olive"/>
          <w:color w:val="006600"/>
          <w:lang w:eastAsia="de-DE"/>
        </w:rPr>
        <w:t>Genieß</w:t>
      </w:r>
      <w:r w:rsidR="00B00F32">
        <w:rPr>
          <w:rFonts w:ascii="Antique Olive" w:eastAsia="Times New Roman" w:hAnsi="Antique Olive"/>
          <w:color w:val="006600"/>
          <w:lang w:eastAsia="de-DE"/>
        </w:rPr>
        <w:t>e</w:t>
      </w:r>
      <w:r w:rsidRPr="008822B7">
        <w:rPr>
          <w:rFonts w:ascii="Antique Olive" w:eastAsia="Times New Roman" w:hAnsi="Antique Olive"/>
          <w:color w:val="006600"/>
          <w:lang w:eastAsia="de-DE"/>
        </w:rPr>
        <w:t xml:space="preserve"> dieses Olivenöl in </w:t>
      </w:r>
      <w:r w:rsidRPr="00723FFD">
        <w:rPr>
          <w:rFonts w:ascii="Antique Olive" w:eastAsia="Times New Roman" w:hAnsi="Antique Olive"/>
          <w:b/>
          <w:color w:val="996633"/>
          <w:u w:val="single"/>
          <w:lang w:eastAsia="de-DE"/>
        </w:rPr>
        <w:t>Liebe &amp; in Dankbarkeit</w:t>
      </w:r>
      <w:r w:rsidRPr="008822B7">
        <w:rPr>
          <w:rFonts w:ascii="Antique Olive" w:eastAsia="Times New Roman" w:hAnsi="Antique Olive"/>
          <w:color w:val="006600"/>
          <w:lang w:eastAsia="de-DE"/>
        </w:rPr>
        <w:t xml:space="preserve"> </w:t>
      </w:r>
      <w:r w:rsidR="005A166F" w:rsidRPr="008822B7">
        <w:rPr>
          <w:rFonts w:ascii="Antique Olive" w:eastAsia="Times New Roman" w:hAnsi="Antique Olive"/>
          <w:color w:val="006600"/>
          <w:lang w:eastAsia="de-DE"/>
        </w:rPr>
        <w:t xml:space="preserve">an allen Salaten, Tomaten, </w:t>
      </w:r>
      <w:r w:rsidR="009D672B">
        <w:rPr>
          <w:rFonts w:ascii="Antique Olive" w:eastAsia="Times New Roman" w:hAnsi="Antique Olive"/>
          <w:color w:val="006600"/>
          <w:lang w:eastAsia="de-DE"/>
        </w:rPr>
        <w:t xml:space="preserve">Mozzarella, </w:t>
      </w:r>
      <w:r w:rsidR="005A166F" w:rsidRPr="008822B7">
        <w:rPr>
          <w:rFonts w:ascii="Antique Olive" w:eastAsia="Times New Roman" w:hAnsi="Antique Olive"/>
          <w:color w:val="006600"/>
          <w:lang w:eastAsia="de-DE"/>
        </w:rPr>
        <w:t>Ziegenkäse, Spargel</w:t>
      </w:r>
      <w:r w:rsidRPr="008822B7">
        <w:rPr>
          <w:rFonts w:ascii="Antique Olive" w:eastAsia="Times New Roman" w:hAnsi="Antique Olive"/>
          <w:color w:val="006600"/>
          <w:lang w:eastAsia="de-DE"/>
        </w:rPr>
        <w:t xml:space="preserve"> mit Parmesan</w:t>
      </w:r>
      <w:r w:rsidR="005A166F" w:rsidRPr="008822B7">
        <w:rPr>
          <w:rFonts w:ascii="Antique Olive" w:eastAsia="Times New Roman" w:hAnsi="Antique Olive"/>
          <w:color w:val="006600"/>
          <w:lang w:eastAsia="de-DE"/>
        </w:rPr>
        <w:t>...oder einfach zum Dippen mit einem guten Ciabatta.</w:t>
      </w:r>
      <w:r w:rsidR="00402596">
        <w:rPr>
          <w:rFonts w:ascii="Antique Olive" w:eastAsia="Times New Roman" w:hAnsi="Antique Olive"/>
          <w:color w:val="006600"/>
          <w:lang w:eastAsia="de-DE"/>
        </w:rPr>
        <w:t xml:space="preserve"> </w:t>
      </w:r>
    </w:p>
    <w:p w:rsidR="00C13666" w:rsidRPr="00E03A5F" w:rsidRDefault="00C13666" w:rsidP="00C13666">
      <w:pPr>
        <w:widowControl w:val="0"/>
        <w:jc w:val="both"/>
        <w:rPr>
          <w:rFonts w:ascii="Antique Olive" w:eastAsia="Times New Roman" w:hAnsi="Antique Olive"/>
          <w:color w:val="996633"/>
          <w:sz w:val="12"/>
          <w:szCs w:val="12"/>
          <w:lang w:eastAsia="de-DE"/>
        </w:rPr>
      </w:pPr>
    </w:p>
    <w:p w:rsidR="005A166F" w:rsidRPr="008822B7" w:rsidRDefault="00BD3F2F" w:rsidP="00C13666">
      <w:pPr>
        <w:widowControl w:val="0"/>
        <w:jc w:val="both"/>
        <w:rPr>
          <w:rFonts w:ascii="Antique Olive" w:eastAsia="Times New Roman" w:hAnsi="Antique Olive"/>
          <w:color w:val="006600"/>
          <w:lang w:eastAsia="de-DE"/>
        </w:rPr>
      </w:pPr>
      <w:r>
        <w:rPr>
          <w:rFonts w:ascii="Antique Olive" w:eastAsia="Times New Roman" w:hAnsi="Antique Olive"/>
          <w:color w:val="006600"/>
          <w:lang w:eastAsia="de-DE"/>
        </w:rPr>
        <w:t>B</w:t>
      </w:r>
      <w:r w:rsidR="00402596">
        <w:rPr>
          <w:rFonts w:ascii="Antique Olive" w:eastAsia="Times New Roman" w:hAnsi="Antique Olive"/>
          <w:color w:val="006600"/>
          <w:lang w:eastAsia="de-DE"/>
        </w:rPr>
        <w:t>rate damit Fisch, Br</w:t>
      </w:r>
      <w:r w:rsidR="00942647">
        <w:rPr>
          <w:rFonts w:ascii="Antique Olive" w:eastAsia="Times New Roman" w:hAnsi="Antique Olive"/>
          <w:color w:val="006600"/>
          <w:lang w:eastAsia="de-DE"/>
        </w:rPr>
        <w:t>atkartoffel &amp; insbesondere Rührei</w:t>
      </w:r>
      <w:r w:rsidR="002950BB">
        <w:rPr>
          <w:rFonts w:ascii="Antique Olive" w:eastAsia="Times New Roman" w:hAnsi="Antique Olive"/>
          <w:color w:val="006600"/>
          <w:lang w:eastAsia="de-DE"/>
        </w:rPr>
        <w:t xml:space="preserve"> sowie auch Alles andere</w:t>
      </w:r>
      <w:r w:rsidR="00942647">
        <w:rPr>
          <w:rFonts w:ascii="Antique Olive" w:eastAsia="Times New Roman" w:hAnsi="Antique Olive"/>
          <w:color w:val="006600"/>
          <w:lang w:eastAsia="de-DE"/>
        </w:rPr>
        <w:t>!!!</w:t>
      </w:r>
    </w:p>
    <w:p w:rsidR="008C7937" w:rsidRPr="003A6A93" w:rsidRDefault="008C7937" w:rsidP="00402596">
      <w:pPr>
        <w:ind w:left="708"/>
        <w:jc w:val="both"/>
        <w:rPr>
          <w:rFonts w:ascii="Antique Olive" w:eastAsia="Times New Roman" w:hAnsi="Antique Olive"/>
          <w:b/>
          <w:noProof/>
          <w:color w:val="006600"/>
          <w:sz w:val="8"/>
          <w:szCs w:val="8"/>
          <w:lang w:eastAsia="de-DE"/>
        </w:rPr>
      </w:pPr>
    </w:p>
    <w:p w:rsidR="008C7937" w:rsidRPr="008822B7" w:rsidRDefault="00115AB3" w:rsidP="008B72BA">
      <w:pPr>
        <w:rPr>
          <w:rFonts w:ascii="Antique Olive" w:eastAsia="Times New Roman" w:hAnsi="Antique Olive"/>
          <w:b/>
          <w:noProof/>
          <w:color w:val="006600"/>
          <w:lang w:eastAsia="de-DE"/>
        </w:rPr>
      </w:pPr>
      <w:r>
        <w:rPr>
          <w:rFonts w:ascii="Antique Olive" w:eastAsia="Times New Roman" w:hAnsi="Antique Olive"/>
          <w:b/>
          <w:noProof/>
          <w:color w:val="006600"/>
          <w:sz w:val="8"/>
          <w:szCs w:val="8"/>
          <w:lang w:eastAsia="de-DE"/>
        </w:rPr>
        <w:pict>
          <v:shapetype id="_x0000_t202" coordsize="21600,21600" o:spt="202" path="m,l,21600r21600,l21600,xe">
            <v:stroke joinstyle="miter"/>
            <v:path gradientshapeok="t" o:connecttype="rect"/>
          </v:shapetype>
          <v:shape id="_x0000_s1029" type="#_x0000_t202" style="position:absolute;margin-left:145.35pt;margin-top:9.15pt;width:181.4pt;height:96.15pt;z-index:2;mso-width-percent:400;mso-width-percent:400;mso-width-relative:margin;mso-height-relative:margin" stroked="f">
            <v:textbox>
              <w:txbxContent>
                <w:p w:rsidR="0020330D" w:rsidRPr="0033190E" w:rsidRDefault="0020330D" w:rsidP="0020330D">
                  <w:pPr>
                    <w:jc w:val="center"/>
                    <w:rPr>
                      <w:rFonts w:ascii="Antique Olive" w:eastAsia="Times New Roman" w:hAnsi="Antique Olive"/>
                      <w:b/>
                      <w:noProof/>
                      <w:color w:val="996633"/>
                      <w:sz w:val="24"/>
                      <w:szCs w:val="24"/>
                      <w:lang w:val="it-IT" w:eastAsia="de-DE"/>
                    </w:rPr>
                  </w:pPr>
                  <w:bookmarkStart w:id="3" w:name="_Hlk67831332"/>
                  <w:r w:rsidRPr="0033190E">
                    <w:rPr>
                      <w:rFonts w:ascii="Antique Olive" w:eastAsia="Times New Roman" w:hAnsi="Antique Olive"/>
                      <w:b/>
                      <w:noProof/>
                      <w:color w:val="996633"/>
                      <w:sz w:val="24"/>
                      <w:szCs w:val="24"/>
                      <w:lang w:val="it-IT" w:eastAsia="de-DE"/>
                    </w:rPr>
                    <w:t>Oliveto degli Angeli</w:t>
                  </w:r>
                </w:p>
                <w:bookmarkEnd w:id="3"/>
                <w:p w:rsidR="0020330D" w:rsidRPr="001A57F0" w:rsidRDefault="0020330D" w:rsidP="0020330D">
                  <w:pPr>
                    <w:jc w:val="center"/>
                    <w:rPr>
                      <w:rFonts w:ascii="Antique Olive" w:eastAsia="Times New Roman" w:hAnsi="Antique Olive"/>
                      <w:color w:val="006600"/>
                      <w:lang w:val="it-IT" w:eastAsia="de-DE"/>
                    </w:rPr>
                  </w:pPr>
                  <w:r w:rsidRPr="001A57F0">
                    <w:rPr>
                      <w:rFonts w:ascii="Antique Olive" w:eastAsia="Times New Roman" w:hAnsi="Antique Olive"/>
                      <w:color w:val="006600"/>
                      <w:lang w:val="it-IT" w:eastAsia="de-DE"/>
                    </w:rPr>
                    <w:t>Frank</w:t>
                  </w:r>
                  <w:r w:rsidR="00A14657" w:rsidRPr="001A57F0">
                    <w:rPr>
                      <w:rFonts w:ascii="Antique Olive" w:eastAsia="Times New Roman" w:hAnsi="Antique Olive"/>
                      <w:color w:val="006600"/>
                      <w:lang w:val="it-IT" w:eastAsia="de-DE"/>
                    </w:rPr>
                    <w:t>-Christian-Georg</w:t>
                  </w:r>
                </w:p>
                <w:p w:rsidR="0033190E" w:rsidRPr="001A57F0" w:rsidRDefault="0033190E" w:rsidP="0020330D">
                  <w:pPr>
                    <w:jc w:val="center"/>
                    <w:rPr>
                      <w:rFonts w:ascii="Antique Olive" w:eastAsia="Times New Roman" w:hAnsi="Antique Olive"/>
                      <w:color w:val="006600"/>
                      <w:lang w:val="it-IT" w:eastAsia="de-DE"/>
                    </w:rPr>
                  </w:pPr>
                  <w:r w:rsidRPr="001A57F0">
                    <w:rPr>
                      <w:rFonts w:ascii="Antique Olive" w:eastAsia="Times New Roman" w:hAnsi="Antique Olive"/>
                      <w:color w:val="006600"/>
                      <w:lang w:val="it-IT" w:eastAsia="de-DE"/>
                    </w:rPr>
                    <w:t>Ulrich</w:t>
                  </w:r>
                </w:p>
                <w:p w:rsidR="002950BB" w:rsidRPr="001A57F0" w:rsidRDefault="006E2894" w:rsidP="0020330D">
                  <w:pPr>
                    <w:jc w:val="center"/>
                    <w:rPr>
                      <w:rFonts w:ascii="Antique Olive" w:eastAsia="Times New Roman" w:hAnsi="Antique Olive"/>
                      <w:color w:val="006600"/>
                      <w:lang w:val="it-IT" w:eastAsia="de-DE"/>
                    </w:rPr>
                  </w:pPr>
                  <w:r w:rsidRPr="001A57F0">
                    <w:rPr>
                      <w:rFonts w:ascii="Antique Olive" w:eastAsia="Times New Roman" w:hAnsi="Antique Olive"/>
                      <w:color w:val="006600"/>
                      <w:lang w:val="it-IT" w:eastAsia="de-DE"/>
                    </w:rPr>
                    <w:t>www.olivetodegliangeli.eu</w:t>
                  </w:r>
                </w:p>
                <w:p w:rsidR="0020330D" w:rsidRPr="001A57F0" w:rsidRDefault="00115AB3" w:rsidP="0020330D">
                  <w:pPr>
                    <w:jc w:val="center"/>
                    <w:rPr>
                      <w:rFonts w:ascii="Antique Olive" w:eastAsia="Times New Roman" w:hAnsi="Antique Olive"/>
                      <w:color w:val="006600"/>
                      <w:lang w:val="it-IT" w:eastAsia="de-DE"/>
                    </w:rPr>
                  </w:pPr>
                  <w:hyperlink r:id="rId7" w:history="1">
                    <w:r w:rsidR="00220B57" w:rsidRPr="001A57F0">
                      <w:rPr>
                        <w:rFonts w:ascii="Antique Olive" w:eastAsia="Times New Roman" w:hAnsi="Antique Olive"/>
                        <w:color w:val="006600"/>
                        <w:lang w:val="it-IT" w:eastAsia="de-DE"/>
                      </w:rPr>
                      <w:t>frank@olivetodegliangeli.eu</w:t>
                    </w:r>
                  </w:hyperlink>
                </w:p>
                <w:p w:rsidR="009A62FC" w:rsidRPr="00AC5179" w:rsidRDefault="00D878CD" w:rsidP="0020330D">
                  <w:pPr>
                    <w:jc w:val="center"/>
                    <w:rPr>
                      <w:rFonts w:ascii="Antique Olive" w:eastAsia="Times New Roman" w:hAnsi="Antique Olive"/>
                      <w:color w:val="006600"/>
                      <w:lang w:eastAsia="de-DE"/>
                    </w:rPr>
                  </w:pPr>
                  <w:r w:rsidRPr="00AC5179">
                    <w:rPr>
                      <w:rFonts w:ascii="Antique Olive" w:eastAsia="Times New Roman" w:hAnsi="Antique Olive"/>
                      <w:color w:val="006600"/>
                      <w:lang w:eastAsia="de-DE"/>
                    </w:rPr>
                    <w:t>+49 (</w:t>
                  </w:r>
                  <w:r w:rsidR="009A62FC" w:rsidRPr="00AC5179">
                    <w:rPr>
                      <w:rFonts w:ascii="Antique Olive" w:eastAsia="Times New Roman" w:hAnsi="Antique Olive"/>
                      <w:color w:val="006600"/>
                      <w:lang w:eastAsia="de-DE"/>
                    </w:rPr>
                    <w:t>160) 9</w:t>
                  </w:r>
                  <w:r w:rsidR="003F6EFF">
                    <w:rPr>
                      <w:rFonts w:ascii="Antique Olive" w:eastAsia="Times New Roman" w:hAnsi="Antique Olive"/>
                      <w:color w:val="006600"/>
                      <w:lang w:eastAsia="de-DE"/>
                    </w:rPr>
                    <w:t>84 543 77</w:t>
                  </w:r>
                </w:p>
                <w:p w:rsidR="0020330D" w:rsidRPr="006E2894" w:rsidRDefault="0020330D" w:rsidP="0020330D">
                  <w:pPr>
                    <w:jc w:val="center"/>
                    <w:rPr>
                      <w:lang w:val="it-IT"/>
                    </w:rPr>
                  </w:pPr>
                </w:p>
              </w:txbxContent>
            </v:textbox>
          </v:shape>
        </w:pict>
      </w:r>
      <w:r w:rsidR="008B72BA" w:rsidRPr="008822B7">
        <w:rPr>
          <w:rFonts w:ascii="Antique Olive" w:eastAsia="Times New Roman" w:hAnsi="Antique Olive"/>
          <w:b/>
          <w:noProof/>
          <w:color w:val="006600"/>
          <w:lang w:eastAsia="de-DE"/>
        </w:rPr>
        <w:t xml:space="preserve">           </w:t>
      </w:r>
    </w:p>
    <w:p w:rsidR="008C7937" w:rsidRPr="008822B7" w:rsidRDefault="008C7937" w:rsidP="008C7937">
      <w:pPr>
        <w:jc w:val="center"/>
        <w:rPr>
          <w:rFonts w:ascii="Antique Olive" w:eastAsia="Times New Roman" w:hAnsi="Antique Olive"/>
          <w:b/>
          <w:noProof/>
          <w:color w:val="006600"/>
          <w:lang w:eastAsia="de-DE"/>
        </w:rPr>
      </w:pPr>
    </w:p>
    <w:p w:rsidR="0020330D" w:rsidRPr="008822B7" w:rsidRDefault="0020330D" w:rsidP="008C7937">
      <w:pPr>
        <w:jc w:val="center"/>
        <w:rPr>
          <w:rFonts w:ascii="Antique Olive" w:eastAsia="Times New Roman" w:hAnsi="Antique Olive"/>
          <w:b/>
          <w:noProof/>
          <w:color w:val="006600"/>
          <w:lang w:eastAsia="de-DE"/>
        </w:rPr>
      </w:pPr>
    </w:p>
    <w:p w:rsidR="00933A58" w:rsidRPr="008822B7" w:rsidRDefault="00933A58" w:rsidP="008C7937">
      <w:pPr>
        <w:jc w:val="center"/>
        <w:rPr>
          <w:rFonts w:ascii="Antique Olive" w:eastAsia="Times New Roman" w:hAnsi="Antique Olive"/>
          <w:b/>
          <w:noProof/>
          <w:color w:val="006600"/>
          <w:lang w:eastAsia="de-DE"/>
        </w:rPr>
      </w:pPr>
    </w:p>
    <w:bookmarkEnd w:id="0"/>
    <w:p w:rsidR="00933A58" w:rsidRPr="008822B7" w:rsidRDefault="00115AB3" w:rsidP="00190A42">
      <w:pPr>
        <w:jc w:val="center"/>
        <w:rPr>
          <w:rFonts w:ascii="Antique Olive" w:eastAsia="Times New Roman" w:hAnsi="Antique Olive"/>
          <w:noProof/>
          <w:color w:val="006600"/>
          <w:lang w:eastAsia="de-DE"/>
        </w:rPr>
      </w:pPr>
      <w:r>
        <w:rPr>
          <w:rFonts w:ascii="Antique Olive" w:hAnsi="Antique Olive"/>
          <w:noProof/>
          <w:color w:val="006600"/>
        </w:rPr>
        <w:pict>
          <v:shape id="_x0000_s1032" type="#_x0000_t75" style="position:absolute;left:0;text-align:left;margin-left:29.45pt;margin-top:-67.3pt;width:74.75pt;height:123.75pt;rotation:-7943597fd;z-index:-1;visibility:visible" wrapcoords="19799 2419 13272 -10002 6806 -436 4138 10314 2246 16138 2623 17946 4288 18470 3022 24805 3256 24506 3180 25017 5336 24057 6489 23333 7725 22909 8366 30292 9556 25528 11034 21687 10589 26751 12451 25466 14538 19480 14629 17223 16566 11760 18450 6660 19799 2419">
            <v:imagedata r:id="rId8" o:title="Olivenzweig_momeni"/>
            <w10:wrap type="tight"/>
            <w10:anchorlock/>
          </v:shape>
        </w:pict>
      </w:r>
      <w:r>
        <w:rPr>
          <w:rFonts w:ascii="Antique Olive" w:hAnsi="Antique Olive"/>
          <w:noProof/>
          <w:color w:val="006600"/>
        </w:rPr>
        <w:pict>
          <v:shape id="Bild 1" o:spid="_x0000_s1031" type="#_x0000_t75" style="position:absolute;left:0;text-align:left;margin-left:358.8pt;margin-top:-60.7pt;width:75.05pt;height:129.55pt;rotation:-7909934fd;z-index:-2;visibility:visible" wrapcoords="19578 1739 13311 -10755 6993 -601 4348 10627 2481 16702 2837 18556 4444 19029 3185 25616 3407 25321 3341 25846 5430 24746 6548 23940 7756 23454 8333 31038 9511 26076 10970 22035 10511 27278 12326 25859 14378 19592 14474 17252 16393 11523 18244 6177 19578 1739">
            <v:imagedata r:id="rId8" o:title="Olivenzweig_momeni"/>
            <w10:wrap type="tight"/>
            <w10:anchorlock/>
          </v:shape>
        </w:pict>
      </w:r>
    </w:p>
    <w:sectPr w:rsidR="00933A58" w:rsidRPr="008822B7" w:rsidSect="003A6A93">
      <w:pgSz w:w="11906" w:h="16838"/>
      <w:pgMar w:top="851" w:right="1418" w:bottom="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ocumentProtection w:edit="readOnly" w:enforcement="1" w:cryptProviderType="rsaAES" w:cryptAlgorithmClass="hash" w:cryptAlgorithmType="typeAny" w:cryptAlgorithmSid="14" w:cryptSpinCount="100000" w:hash="oJzf2/wQneO7Eh9ahIUYF3o63kc5QRcplJEmQch3gBmcoRa0nnm4TxfRwGmZtqqxXq0NCa0m3gWouGLf0Gz1jQ==" w:salt="cfSO+gOHeVCM129Go0okBQ=="/>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4E6"/>
    <w:rsid w:val="0000187D"/>
    <w:rsid w:val="0000508F"/>
    <w:rsid w:val="000375BE"/>
    <w:rsid w:val="00041BD6"/>
    <w:rsid w:val="0005031D"/>
    <w:rsid w:val="00063C34"/>
    <w:rsid w:val="0007229B"/>
    <w:rsid w:val="000751BB"/>
    <w:rsid w:val="000759CE"/>
    <w:rsid w:val="00086946"/>
    <w:rsid w:val="000B1572"/>
    <w:rsid w:val="000B687C"/>
    <w:rsid w:val="000B78B5"/>
    <w:rsid w:val="000C1E44"/>
    <w:rsid w:val="000E12D3"/>
    <w:rsid w:val="000F63CE"/>
    <w:rsid w:val="000F7270"/>
    <w:rsid w:val="00102ABA"/>
    <w:rsid w:val="00111E6C"/>
    <w:rsid w:val="001135E2"/>
    <w:rsid w:val="00115AB3"/>
    <w:rsid w:val="001350F0"/>
    <w:rsid w:val="001365ED"/>
    <w:rsid w:val="00145B3A"/>
    <w:rsid w:val="001470CF"/>
    <w:rsid w:val="00153DA0"/>
    <w:rsid w:val="00160DFC"/>
    <w:rsid w:val="00162328"/>
    <w:rsid w:val="0016738C"/>
    <w:rsid w:val="00170733"/>
    <w:rsid w:val="0017630D"/>
    <w:rsid w:val="0018731B"/>
    <w:rsid w:val="00190A42"/>
    <w:rsid w:val="001A57F0"/>
    <w:rsid w:val="001C43FF"/>
    <w:rsid w:val="0020330D"/>
    <w:rsid w:val="00211336"/>
    <w:rsid w:val="00220B57"/>
    <w:rsid w:val="00222DE6"/>
    <w:rsid w:val="0022358E"/>
    <w:rsid w:val="0023178E"/>
    <w:rsid w:val="0023468F"/>
    <w:rsid w:val="00240227"/>
    <w:rsid w:val="00245437"/>
    <w:rsid w:val="00253854"/>
    <w:rsid w:val="0026128E"/>
    <w:rsid w:val="002620F3"/>
    <w:rsid w:val="002641CD"/>
    <w:rsid w:val="00284A79"/>
    <w:rsid w:val="00285D81"/>
    <w:rsid w:val="00290DF6"/>
    <w:rsid w:val="002950BB"/>
    <w:rsid w:val="00296F0A"/>
    <w:rsid w:val="002B619B"/>
    <w:rsid w:val="002C2905"/>
    <w:rsid w:val="002C329C"/>
    <w:rsid w:val="002D1CE8"/>
    <w:rsid w:val="002D2EC5"/>
    <w:rsid w:val="002E689D"/>
    <w:rsid w:val="002F5E68"/>
    <w:rsid w:val="0033190E"/>
    <w:rsid w:val="003407CC"/>
    <w:rsid w:val="00351001"/>
    <w:rsid w:val="0037026F"/>
    <w:rsid w:val="003732C2"/>
    <w:rsid w:val="0037461B"/>
    <w:rsid w:val="00380945"/>
    <w:rsid w:val="00380E3B"/>
    <w:rsid w:val="00381C9B"/>
    <w:rsid w:val="003820A6"/>
    <w:rsid w:val="003971FF"/>
    <w:rsid w:val="003A3126"/>
    <w:rsid w:val="003A6A93"/>
    <w:rsid w:val="003A7E54"/>
    <w:rsid w:val="003C0FC6"/>
    <w:rsid w:val="003C3AA1"/>
    <w:rsid w:val="003C7B3D"/>
    <w:rsid w:val="003D4D44"/>
    <w:rsid w:val="003F5620"/>
    <w:rsid w:val="003F6EFF"/>
    <w:rsid w:val="00402596"/>
    <w:rsid w:val="00435D62"/>
    <w:rsid w:val="004621AC"/>
    <w:rsid w:val="004657D4"/>
    <w:rsid w:val="0046718C"/>
    <w:rsid w:val="00472178"/>
    <w:rsid w:val="00477413"/>
    <w:rsid w:val="004A7D64"/>
    <w:rsid w:val="004D5C1C"/>
    <w:rsid w:val="004E47E1"/>
    <w:rsid w:val="004F4F7B"/>
    <w:rsid w:val="00502B93"/>
    <w:rsid w:val="00522E63"/>
    <w:rsid w:val="00527FD7"/>
    <w:rsid w:val="00535ADC"/>
    <w:rsid w:val="00541F6C"/>
    <w:rsid w:val="00564D9F"/>
    <w:rsid w:val="00570162"/>
    <w:rsid w:val="00575571"/>
    <w:rsid w:val="00587C0A"/>
    <w:rsid w:val="005A0815"/>
    <w:rsid w:val="005A166F"/>
    <w:rsid w:val="005A171C"/>
    <w:rsid w:val="005A5C46"/>
    <w:rsid w:val="005B22DF"/>
    <w:rsid w:val="005D1DC2"/>
    <w:rsid w:val="005F44E6"/>
    <w:rsid w:val="005F5839"/>
    <w:rsid w:val="00614A0E"/>
    <w:rsid w:val="006172BC"/>
    <w:rsid w:val="006226E4"/>
    <w:rsid w:val="00635298"/>
    <w:rsid w:val="00636214"/>
    <w:rsid w:val="00643500"/>
    <w:rsid w:val="0065316B"/>
    <w:rsid w:val="006540C4"/>
    <w:rsid w:val="0068152D"/>
    <w:rsid w:val="00685D84"/>
    <w:rsid w:val="0068633C"/>
    <w:rsid w:val="0069389E"/>
    <w:rsid w:val="00694EB7"/>
    <w:rsid w:val="006B33D4"/>
    <w:rsid w:val="006B501E"/>
    <w:rsid w:val="006C15B3"/>
    <w:rsid w:val="006C66FF"/>
    <w:rsid w:val="006C6E46"/>
    <w:rsid w:val="006D0FA5"/>
    <w:rsid w:val="006D132B"/>
    <w:rsid w:val="006E11A3"/>
    <w:rsid w:val="006E2894"/>
    <w:rsid w:val="006F19AD"/>
    <w:rsid w:val="006F4DA4"/>
    <w:rsid w:val="007063A4"/>
    <w:rsid w:val="00711CA0"/>
    <w:rsid w:val="00714F9B"/>
    <w:rsid w:val="00723FFD"/>
    <w:rsid w:val="00725529"/>
    <w:rsid w:val="00725EFA"/>
    <w:rsid w:val="00730CB2"/>
    <w:rsid w:val="00781087"/>
    <w:rsid w:val="00786CBA"/>
    <w:rsid w:val="0079515E"/>
    <w:rsid w:val="007B38A2"/>
    <w:rsid w:val="007B69A5"/>
    <w:rsid w:val="007B70BF"/>
    <w:rsid w:val="007D4594"/>
    <w:rsid w:val="007D7AFC"/>
    <w:rsid w:val="007E079F"/>
    <w:rsid w:val="007F01C9"/>
    <w:rsid w:val="007F7167"/>
    <w:rsid w:val="00801C2D"/>
    <w:rsid w:val="008050FD"/>
    <w:rsid w:val="00812D22"/>
    <w:rsid w:val="00836F65"/>
    <w:rsid w:val="0084058E"/>
    <w:rsid w:val="008419BE"/>
    <w:rsid w:val="00844A53"/>
    <w:rsid w:val="00873EB5"/>
    <w:rsid w:val="0088120C"/>
    <w:rsid w:val="008822B7"/>
    <w:rsid w:val="0088770B"/>
    <w:rsid w:val="008967E2"/>
    <w:rsid w:val="008968FB"/>
    <w:rsid w:val="008A60BC"/>
    <w:rsid w:val="008B2C48"/>
    <w:rsid w:val="008B72BA"/>
    <w:rsid w:val="008C6988"/>
    <w:rsid w:val="008C7937"/>
    <w:rsid w:val="008D13AB"/>
    <w:rsid w:val="008E1914"/>
    <w:rsid w:val="009041CF"/>
    <w:rsid w:val="009138D9"/>
    <w:rsid w:val="00933A58"/>
    <w:rsid w:val="009379CD"/>
    <w:rsid w:val="00942647"/>
    <w:rsid w:val="00950221"/>
    <w:rsid w:val="00950DA8"/>
    <w:rsid w:val="0096392D"/>
    <w:rsid w:val="009735D2"/>
    <w:rsid w:val="00984F1C"/>
    <w:rsid w:val="009850D6"/>
    <w:rsid w:val="00995204"/>
    <w:rsid w:val="0099636F"/>
    <w:rsid w:val="009A0787"/>
    <w:rsid w:val="009A62FC"/>
    <w:rsid w:val="009C31E9"/>
    <w:rsid w:val="009D295D"/>
    <w:rsid w:val="009D672B"/>
    <w:rsid w:val="00A04994"/>
    <w:rsid w:val="00A0677B"/>
    <w:rsid w:val="00A14657"/>
    <w:rsid w:val="00A17307"/>
    <w:rsid w:val="00A45DBE"/>
    <w:rsid w:val="00A5076B"/>
    <w:rsid w:val="00A65114"/>
    <w:rsid w:val="00A75184"/>
    <w:rsid w:val="00A7573A"/>
    <w:rsid w:val="00A76312"/>
    <w:rsid w:val="00A87E98"/>
    <w:rsid w:val="00A9076E"/>
    <w:rsid w:val="00AB4ED6"/>
    <w:rsid w:val="00AB7031"/>
    <w:rsid w:val="00AC013B"/>
    <w:rsid w:val="00AC5179"/>
    <w:rsid w:val="00AD1E45"/>
    <w:rsid w:val="00AD48C6"/>
    <w:rsid w:val="00AE3185"/>
    <w:rsid w:val="00AE55A0"/>
    <w:rsid w:val="00AF3EF7"/>
    <w:rsid w:val="00AF4682"/>
    <w:rsid w:val="00AF7FBC"/>
    <w:rsid w:val="00B00F32"/>
    <w:rsid w:val="00B05EA3"/>
    <w:rsid w:val="00B31377"/>
    <w:rsid w:val="00B61C79"/>
    <w:rsid w:val="00B66073"/>
    <w:rsid w:val="00B75334"/>
    <w:rsid w:val="00B97024"/>
    <w:rsid w:val="00BA3C4E"/>
    <w:rsid w:val="00BB1702"/>
    <w:rsid w:val="00BC2656"/>
    <w:rsid w:val="00BD3F2F"/>
    <w:rsid w:val="00BE24FB"/>
    <w:rsid w:val="00BF1CD5"/>
    <w:rsid w:val="00C043FA"/>
    <w:rsid w:val="00C13666"/>
    <w:rsid w:val="00C26649"/>
    <w:rsid w:val="00C40FC0"/>
    <w:rsid w:val="00C46314"/>
    <w:rsid w:val="00C60512"/>
    <w:rsid w:val="00C72FC7"/>
    <w:rsid w:val="00C87007"/>
    <w:rsid w:val="00C87E26"/>
    <w:rsid w:val="00C93CC0"/>
    <w:rsid w:val="00CA209B"/>
    <w:rsid w:val="00CA7626"/>
    <w:rsid w:val="00CA7ECA"/>
    <w:rsid w:val="00CB475A"/>
    <w:rsid w:val="00CD6E18"/>
    <w:rsid w:val="00CF0CAA"/>
    <w:rsid w:val="00CF2B28"/>
    <w:rsid w:val="00D1572E"/>
    <w:rsid w:val="00D31EBC"/>
    <w:rsid w:val="00D36784"/>
    <w:rsid w:val="00D444B7"/>
    <w:rsid w:val="00D576A2"/>
    <w:rsid w:val="00D632F8"/>
    <w:rsid w:val="00D71E42"/>
    <w:rsid w:val="00D81B19"/>
    <w:rsid w:val="00D82733"/>
    <w:rsid w:val="00D878CD"/>
    <w:rsid w:val="00D90B26"/>
    <w:rsid w:val="00D92ACD"/>
    <w:rsid w:val="00DB0804"/>
    <w:rsid w:val="00DC28B2"/>
    <w:rsid w:val="00DE7AEC"/>
    <w:rsid w:val="00DF6B32"/>
    <w:rsid w:val="00E03144"/>
    <w:rsid w:val="00E03A5F"/>
    <w:rsid w:val="00E12343"/>
    <w:rsid w:val="00E25B2C"/>
    <w:rsid w:val="00E302B7"/>
    <w:rsid w:val="00E3791D"/>
    <w:rsid w:val="00E82230"/>
    <w:rsid w:val="00E823BF"/>
    <w:rsid w:val="00E85DF8"/>
    <w:rsid w:val="00E90782"/>
    <w:rsid w:val="00EA0508"/>
    <w:rsid w:val="00EA4E17"/>
    <w:rsid w:val="00EA614B"/>
    <w:rsid w:val="00EB1DDB"/>
    <w:rsid w:val="00EB49D6"/>
    <w:rsid w:val="00EC11CD"/>
    <w:rsid w:val="00EE32CD"/>
    <w:rsid w:val="00EE4F58"/>
    <w:rsid w:val="00EE54AD"/>
    <w:rsid w:val="00EE7507"/>
    <w:rsid w:val="00EF35C1"/>
    <w:rsid w:val="00F05D54"/>
    <w:rsid w:val="00F2233F"/>
    <w:rsid w:val="00F319A6"/>
    <w:rsid w:val="00F3229C"/>
    <w:rsid w:val="00F57C9E"/>
    <w:rsid w:val="00F75C63"/>
    <w:rsid w:val="00F82C0F"/>
    <w:rsid w:val="00F82C82"/>
    <w:rsid w:val="00F9018E"/>
    <w:rsid w:val="00F970D2"/>
    <w:rsid w:val="00FA25F6"/>
    <w:rsid w:val="00FB0EA3"/>
    <w:rsid w:val="00FB5EE6"/>
    <w:rsid w:val="00FE1A30"/>
    <w:rsid w:val="00FE6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9A73968"/>
  <w15:chartTrackingRefBased/>
  <w15:docId w15:val="{07B1CCF5-8C56-4DB9-A4B7-8FCB8BFB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Calibri" w:hAnsi="Arial Narrow"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F44E6"/>
    <w:rPr>
      <w:rFonts w:ascii="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F44E6"/>
    <w:rPr>
      <w:rFonts w:ascii="Tahoma" w:hAnsi="Tahoma" w:cs="Tahoma"/>
      <w:sz w:val="16"/>
      <w:szCs w:val="16"/>
    </w:rPr>
  </w:style>
  <w:style w:type="character" w:customStyle="1" w:styleId="SprechblasentextZchn">
    <w:name w:val="Sprechblasentext Zchn"/>
    <w:link w:val="Sprechblasentext"/>
    <w:uiPriority w:val="99"/>
    <w:semiHidden/>
    <w:rsid w:val="005F44E6"/>
    <w:rPr>
      <w:rFonts w:ascii="Tahoma" w:hAnsi="Tahoma" w:cs="Tahoma"/>
      <w:color w:val="auto"/>
      <w:sz w:val="16"/>
      <w:szCs w:val="16"/>
    </w:rPr>
  </w:style>
  <w:style w:type="paragraph" w:styleId="StandardWeb">
    <w:name w:val="Normal (Web)"/>
    <w:basedOn w:val="Standard"/>
    <w:uiPriority w:val="99"/>
    <w:semiHidden/>
    <w:unhideWhenUsed/>
    <w:rsid w:val="00A04994"/>
    <w:pPr>
      <w:spacing w:before="100" w:beforeAutospacing="1" w:after="100" w:afterAutospacing="1"/>
    </w:pPr>
    <w:rPr>
      <w:rFonts w:ascii="Times New Roman" w:eastAsia="Times New Roman" w:hAnsi="Times New Roman"/>
      <w:sz w:val="24"/>
      <w:szCs w:val="24"/>
      <w:lang w:eastAsia="de-DE"/>
    </w:rPr>
  </w:style>
  <w:style w:type="character" w:styleId="Hyperlink">
    <w:name w:val="Hyperlink"/>
    <w:uiPriority w:val="99"/>
    <w:unhideWhenUsed/>
    <w:rsid w:val="008C7937"/>
    <w:rPr>
      <w:color w:val="0000FF"/>
      <w:u w:val="single"/>
    </w:rPr>
  </w:style>
  <w:style w:type="character" w:styleId="NichtaufgelsteErwhnung">
    <w:name w:val="Unresolved Mention"/>
    <w:uiPriority w:val="99"/>
    <w:semiHidden/>
    <w:unhideWhenUsed/>
    <w:rsid w:val="0022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57708">
      <w:bodyDiv w:val="1"/>
      <w:marLeft w:val="0"/>
      <w:marRight w:val="0"/>
      <w:marTop w:val="0"/>
      <w:marBottom w:val="0"/>
      <w:divBdr>
        <w:top w:val="none" w:sz="0" w:space="0" w:color="auto"/>
        <w:left w:val="none" w:sz="0" w:space="0" w:color="auto"/>
        <w:bottom w:val="none" w:sz="0" w:space="0" w:color="auto"/>
        <w:right w:val="none" w:sz="0" w:space="0" w:color="auto"/>
      </w:divBdr>
    </w:div>
    <w:div w:id="10453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frank@olivetodegliangeli.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DA839-52E8-470A-BAC0-DB165EB5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1888</Characters>
  <Application>Microsoft Office Word</Application>
  <DocSecurity>8</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2183</CharactersWithSpaces>
  <SharedDoc>false</SharedDoc>
  <HLinks>
    <vt:vector size="12" baseType="variant">
      <vt:variant>
        <vt:i4>3801109</vt:i4>
      </vt:variant>
      <vt:variant>
        <vt:i4>0</vt:i4>
      </vt:variant>
      <vt:variant>
        <vt:i4>0</vt:i4>
      </vt:variant>
      <vt:variant>
        <vt:i4>5</vt:i4>
      </vt:variant>
      <vt:variant>
        <vt:lpwstr>mailto:frank@olivetodegliangeli.eu</vt:lpwstr>
      </vt:variant>
      <vt:variant>
        <vt:lpwstr/>
      </vt:variant>
      <vt:variant>
        <vt:i4>196697</vt:i4>
      </vt:variant>
      <vt:variant>
        <vt:i4>-1</vt:i4>
      </vt:variant>
      <vt:variant>
        <vt:i4>1033</vt:i4>
      </vt:variant>
      <vt:variant>
        <vt:i4>1</vt:i4>
      </vt:variant>
      <vt:variant>
        <vt:lpwstr>cid:2C3EF48F-BF1D-47BA-8F9B-D37DCF6B21EB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Meister</dc:creator>
  <cp:keywords/>
  <cp:lastModifiedBy>Meister</cp:lastModifiedBy>
  <cp:revision>70</cp:revision>
  <cp:lastPrinted>2025-05-07T15:10:00Z</cp:lastPrinted>
  <dcterms:created xsi:type="dcterms:W3CDTF">2020-06-22T08:06:00Z</dcterms:created>
  <dcterms:modified xsi:type="dcterms:W3CDTF">2025-05-24T09:33:00Z</dcterms:modified>
</cp:coreProperties>
</file>